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9A652" w14:textId="77777777" w:rsidR="004E47C0" w:rsidRPr="00AD3E4C" w:rsidRDefault="00996C9F" w:rsidP="00E66FAA">
      <w:pPr>
        <w:rPr>
          <w:rFonts w:ascii="Calibri" w:hAnsi="Calibri"/>
          <w:b/>
          <w:noProof/>
          <w:sz w:val="36"/>
          <w:szCs w:val="36"/>
        </w:rPr>
      </w:pPr>
      <w:r w:rsidRPr="00AD3E4C">
        <w:rPr>
          <w:rFonts w:ascii="Calibri" w:hAnsi="Calibri"/>
          <w:b/>
          <w:noProof/>
          <w:sz w:val="36"/>
          <w:szCs w:val="36"/>
        </w:rPr>
        <w:t>KAWARTHA CONSERVATION</w:t>
      </w:r>
    </w:p>
    <w:p w14:paraId="139EA029" w14:textId="3CAB11E0" w:rsidR="007D1152" w:rsidRPr="009D10A4" w:rsidRDefault="00C91D1F" w:rsidP="00623D56">
      <w:pPr>
        <w:spacing w:after="120"/>
        <w:rPr>
          <w:rFonts w:ascii="Arial" w:hAnsi="Arial"/>
          <w:b/>
          <w:noProof/>
          <w:color w:val="17365D"/>
          <w:sz w:val="28"/>
          <w:szCs w:val="28"/>
        </w:rPr>
      </w:pPr>
      <w:r>
        <w:rPr>
          <w:rFonts w:ascii="Calibri" w:hAnsi="Calibri"/>
          <w:b/>
          <w:sz w:val="36"/>
          <w:szCs w:val="36"/>
        </w:rPr>
        <w:t>Planning and Permitting</w:t>
      </w:r>
      <w:r w:rsidR="00D02D3E">
        <w:rPr>
          <w:rFonts w:ascii="Calibri" w:hAnsi="Calibri"/>
          <w:b/>
          <w:sz w:val="36"/>
          <w:szCs w:val="36"/>
        </w:rPr>
        <w:t xml:space="preserve"> Assistant</w:t>
      </w:r>
    </w:p>
    <w:p w14:paraId="47730ED9" w14:textId="77777777" w:rsidR="00623D56" w:rsidRDefault="00BE08AB" w:rsidP="00A54979">
      <w:pPr>
        <w:pStyle w:val="Heading1"/>
        <w:rPr>
          <w:noProof/>
        </w:rPr>
      </w:pPr>
      <w:r>
        <w:rPr>
          <w:noProof/>
        </w:rPr>
        <w:t>The Position</w:t>
      </w:r>
    </w:p>
    <w:p w14:paraId="12BB81E9" w14:textId="77777777" w:rsidR="00183213" w:rsidRPr="00183213" w:rsidRDefault="00183213" w:rsidP="00183213">
      <w:pPr>
        <w:ind w:right="486"/>
        <w:jc w:val="both"/>
        <w:rPr>
          <w:rFonts w:asciiTheme="minorHAnsi" w:hAnsiTheme="minorHAnsi" w:cstheme="minorHAnsi"/>
          <w:sz w:val="22"/>
          <w:szCs w:val="22"/>
        </w:rPr>
      </w:pPr>
      <w:r w:rsidRPr="00183213">
        <w:rPr>
          <w:rFonts w:asciiTheme="minorHAnsi" w:hAnsiTheme="minorHAnsi" w:cstheme="minorHAnsi"/>
          <w:sz w:val="22"/>
          <w:szCs w:val="22"/>
        </w:rPr>
        <w:t xml:space="preserve">The successful candidate will support the Planning and Development Services department by providing customer service, records management, and technical program assistance as it relates to the planning and permitting application process. This position will provide the opportunity to gain hands on experience in a professional environment while contributing to the efficient function of a leading environmental organization. </w:t>
      </w:r>
    </w:p>
    <w:p w14:paraId="34DCC9AA" w14:textId="77777777" w:rsidR="00BE08AB" w:rsidRPr="00872177" w:rsidRDefault="00BE08AB" w:rsidP="00A54979">
      <w:pPr>
        <w:pStyle w:val="Heading1"/>
        <w:rPr>
          <w:lang w:eastAsia="en-US"/>
        </w:rPr>
      </w:pPr>
      <w:r w:rsidRPr="00872177">
        <w:rPr>
          <w:lang w:eastAsia="en-US"/>
        </w:rPr>
        <w:t>Our ideal candidate</w:t>
      </w:r>
    </w:p>
    <w:p w14:paraId="0442BD29" w14:textId="61F65B6A" w:rsidR="00F8752D" w:rsidRDefault="00F8752D" w:rsidP="00F8752D">
      <w:pPr>
        <w:rPr>
          <w:rFonts w:ascii="Calibri" w:hAnsi="Calibri" w:cs="Tahoma"/>
          <w:color w:val="0F243E"/>
          <w:sz w:val="22"/>
          <w:szCs w:val="22"/>
        </w:rPr>
      </w:pPr>
      <w:r w:rsidRPr="00872177">
        <w:rPr>
          <w:rFonts w:ascii="Calibri" w:eastAsia="Times New Roman" w:hAnsi="Calibri"/>
          <w:sz w:val="22"/>
          <w:szCs w:val="22"/>
          <w:lang w:eastAsia="en-US"/>
        </w:rPr>
        <w:t>Will have the f</w:t>
      </w:r>
      <w:r w:rsidRPr="00872177">
        <w:rPr>
          <w:rFonts w:ascii="Calibri" w:hAnsi="Calibri"/>
          <w:sz w:val="22"/>
          <w:szCs w:val="22"/>
        </w:rPr>
        <w:t xml:space="preserve">reedom to make independent technical decisions within the scope of your expertise and in keeping with provincial and Kawartha Conservation policies, guidelines, and procedures. Provide </w:t>
      </w:r>
      <w:r>
        <w:rPr>
          <w:rFonts w:ascii="Calibri" w:hAnsi="Calibri"/>
          <w:sz w:val="22"/>
          <w:szCs w:val="22"/>
        </w:rPr>
        <w:t>information</w:t>
      </w:r>
      <w:r w:rsidRPr="00872177">
        <w:rPr>
          <w:rFonts w:ascii="Calibri" w:hAnsi="Calibri"/>
          <w:sz w:val="22"/>
          <w:szCs w:val="22"/>
        </w:rPr>
        <w:t xml:space="preserve"> and recommendations to the Director, </w:t>
      </w:r>
      <w:r w:rsidR="004654A1">
        <w:rPr>
          <w:rFonts w:ascii="Calibri" w:hAnsi="Calibri"/>
          <w:sz w:val="22"/>
          <w:szCs w:val="22"/>
        </w:rPr>
        <w:t>Planning and Development Services</w:t>
      </w:r>
      <w:r w:rsidR="0011379C">
        <w:rPr>
          <w:rFonts w:ascii="Calibri" w:hAnsi="Calibri"/>
          <w:sz w:val="22"/>
          <w:szCs w:val="22"/>
        </w:rPr>
        <w:t>,</w:t>
      </w:r>
      <w:r w:rsidRPr="00872177">
        <w:rPr>
          <w:rFonts w:ascii="Calibri" w:hAnsi="Calibri"/>
          <w:sz w:val="22"/>
          <w:szCs w:val="22"/>
        </w:rPr>
        <w:t xml:space="preserve"> on all other matters such as strategic initiatives, programs, work plans and budget matters, and technical issues beyond the scope of your expertise.</w:t>
      </w:r>
      <w:r w:rsidRPr="00CF0DE9">
        <w:rPr>
          <w:rFonts w:ascii="Calibri" w:hAnsi="Calibri" w:cs="Tahoma"/>
          <w:color w:val="0F243E"/>
          <w:sz w:val="22"/>
          <w:szCs w:val="22"/>
        </w:rPr>
        <w:t xml:space="preserve"> </w:t>
      </w:r>
    </w:p>
    <w:p w14:paraId="1EFBAFF5" w14:textId="77777777" w:rsidR="00A54979" w:rsidRPr="008E7E2B" w:rsidRDefault="00A54979" w:rsidP="00A54979">
      <w:pPr>
        <w:pStyle w:val="Heading1"/>
        <w:rPr>
          <w:lang w:eastAsia="en-US"/>
        </w:rPr>
      </w:pPr>
      <w:r w:rsidRPr="008E7E2B">
        <w:rPr>
          <w:lang w:eastAsia="en-US"/>
        </w:rPr>
        <w:t>Key Responsibilities</w:t>
      </w:r>
    </w:p>
    <w:p w14:paraId="389A10E3" w14:textId="77777777" w:rsidR="00AD3E4C" w:rsidRPr="008E7E2B" w:rsidRDefault="008E7E2B" w:rsidP="008E7E2B">
      <w:pPr>
        <w:spacing w:before="120" w:after="120"/>
        <w:rPr>
          <w:rFonts w:ascii="Calibri" w:hAnsi="Calibri"/>
          <w:bCs/>
          <w:i/>
          <w:sz w:val="22"/>
          <w:szCs w:val="22"/>
        </w:rPr>
      </w:pPr>
      <w:r>
        <w:rPr>
          <w:rFonts w:ascii="Calibri" w:hAnsi="Calibri"/>
          <w:bCs/>
          <w:i/>
          <w:sz w:val="22"/>
          <w:szCs w:val="22"/>
        </w:rPr>
        <w:t>Client Service</w:t>
      </w:r>
    </w:p>
    <w:p w14:paraId="1831EA26" w14:textId="77777777" w:rsidR="007D7D40" w:rsidRDefault="007D7D40" w:rsidP="007D7D40">
      <w:pPr>
        <w:rPr>
          <w:rFonts w:ascii="Calibri" w:hAnsi="Calibri" w:cs="Calibri"/>
          <w:sz w:val="22"/>
          <w:szCs w:val="22"/>
          <w:lang w:val="en-CA"/>
        </w:rPr>
      </w:pPr>
      <w:r w:rsidRPr="007D7D40">
        <w:rPr>
          <w:rFonts w:ascii="Calibri" w:hAnsi="Calibri" w:cs="Calibri"/>
          <w:sz w:val="22"/>
          <w:szCs w:val="22"/>
          <w:lang w:val="en-CA"/>
        </w:rPr>
        <w:t>Possess a positive, professional, and credible reputation both internally and externally; utilize networks and working relationships to ensure quality, timely, responsive customer service and meet strategic objectives and goals of the organization. Build and maintain partnerships and relationships that are essential to the ongoing success and image of Kawartha Conservation</w:t>
      </w:r>
    </w:p>
    <w:p w14:paraId="3DE26B6B" w14:textId="77777777" w:rsidR="009916A6" w:rsidRPr="009916A6" w:rsidRDefault="009916A6" w:rsidP="009916A6">
      <w:pPr>
        <w:numPr>
          <w:ilvl w:val="0"/>
          <w:numId w:val="18"/>
        </w:numPr>
        <w:rPr>
          <w:rFonts w:ascii="Calibri" w:eastAsia="Calibri" w:hAnsi="Calibri" w:cs="Calibri"/>
          <w:sz w:val="22"/>
          <w:szCs w:val="22"/>
          <w:lang w:eastAsia="en-US"/>
        </w:rPr>
      </w:pPr>
      <w:r w:rsidRPr="009916A6">
        <w:rPr>
          <w:rFonts w:ascii="Calibri" w:eastAsia="Calibri" w:hAnsi="Calibri" w:cs="Calibri"/>
          <w:sz w:val="22"/>
          <w:szCs w:val="22"/>
          <w:lang w:eastAsia="en-US"/>
        </w:rPr>
        <w:t>Provide exceptional customer service to clients during application and follow up process. </w:t>
      </w:r>
    </w:p>
    <w:p w14:paraId="323FAE14" w14:textId="77777777" w:rsidR="009916A6" w:rsidRPr="009916A6" w:rsidRDefault="009916A6" w:rsidP="009916A6">
      <w:pPr>
        <w:numPr>
          <w:ilvl w:val="0"/>
          <w:numId w:val="19"/>
        </w:numPr>
        <w:rPr>
          <w:rFonts w:ascii="Calibri" w:eastAsia="Calibri" w:hAnsi="Calibri" w:cs="Calibri"/>
          <w:sz w:val="22"/>
          <w:szCs w:val="22"/>
          <w:lang w:eastAsia="en-US"/>
        </w:rPr>
      </w:pPr>
      <w:r w:rsidRPr="009916A6">
        <w:rPr>
          <w:rFonts w:ascii="Calibri" w:eastAsia="Calibri" w:hAnsi="Calibri" w:cs="Calibri"/>
          <w:sz w:val="22"/>
          <w:szCs w:val="22"/>
          <w:lang w:eastAsia="en-US"/>
        </w:rPr>
        <w:t>Compile, verify, record and distribute applications, permits, registrations, inquires and other forms and documents in accordance with established procedures, schedules and templates. </w:t>
      </w:r>
    </w:p>
    <w:p w14:paraId="1E21A4A5" w14:textId="77777777" w:rsidR="00AD3E4C" w:rsidRPr="00AD3E4C" w:rsidRDefault="008E7E2B" w:rsidP="00AD3E4C">
      <w:pPr>
        <w:spacing w:before="120" w:after="120"/>
        <w:rPr>
          <w:rFonts w:ascii="Calibri" w:hAnsi="Calibri"/>
          <w:bCs/>
          <w:i/>
          <w:sz w:val="22"/>
          <w:szCs w:val="22"/>
        </w:rPr>
      </w:pPr>
      <w:r>
        <w:rPr>
          <w:rFonts w:ascii="Calibri" w:hAnsi="Calibri"/>
          <w:bCs/>
          <w:i/>
          <w:sz w:val="22"/>
          <w:szCs w:val="22"/>
        </w:rPr>
        <w:t>Technical Expertise</w:t>
      </w:r>
    </w:p>
    <w:p w14:paraId="1EA08D89" w14:textId="77777777" w:rsidR="00B94314" w:rsidRDefault="00B94314" w:rsidP="00B94314">
      <w:pPr>
        <w:pStyle w:val="NoSpacing"/>
        <w:jc w:val="both"/>
        <w:rPr>
          <w:rFonts w:ascii="Calibri" w:hAnsi="Calibri" w:cs="Calibri"/>
          <w:sz w:val="22"/>
          <w:szCs w:val="22"/>
        </w:rPr>
      </w:pPr>
      <w:r w:rsidRPr="007F13EA">
        <w:rPr>
          <w:rFonts w:ascii="Calibri" w:hAnsi="Calibri" w:cs="Calibri"/>
          <w:sz w:val="22"/>
          <w:szCs w:val="22"/>
        </w:rPr>
        <w:t>Possess the knowledge and experience relevant to the responsibilities of the position; identify knowledge gaps and seek out professional development; engage in continuing education and professional networks that elevate your expertise; utilize your expertise in the key functions of your position; transfer knowledge to contribute to the success of others; enhance and advance your professional career. Apply your expertise in the following responsibilities:</w:t>
      </w:r>
    </w:p>
    <w:p w14:paraId="28CFF980" w14:textId="77777777" w:rsidR="00AA52AA" w:rsidRPr="00AA52AA" w:rsidRDefault="00AA52AA" w:rsidP="00AA52AA">
      <w:pPr>
        <w:numPr>
          <w:ilvl w:val="0"/>
          <w:numId w:val="20"/>
        </w:numPr>
        <w:rPr>
          <w:rFonts w:ascii="Calibri" w:hAnsi="Calibri"/>
          <w:bCs/>
          <w:iCs/>
          <w:sz w:val="22"/>
          <w:szCs w:val="22"/>
        </w:rPr>
      </w:pPr>
      <w:r w:rsidRPr="00AA52AA">
        <w:rPr>
          <w:rFonts w:ascii="Calibri" w:hAnsi="Calibri"/>
          <w:bCs/>
          <w:iCs/>
          <w:sz w:val="22"/>
          <w:szCs w:val="22"/>
        </w:rPr>
        <w:t>Facilitate the successful deployment and digitization of records for the IMS project.  </w:t>
      </w:r>
    </w:p>
    <w:p w14:paraId="4DA37625" w14:textId="77777777" w:rsidR="00AA52AA" w:rsidRPr="00AA52AA" w:rsidRDefault="00AA52AA" w:rsidP="00AA52AA">
      <w:pPr>
        <w:numPr>
          <w:ilvl w:val="0"/>
          <w:numId w:val="21"/>
        </w:numPr>
        <w:rPr>
          <w:rFonts w:ascii="Calibri" w:hAnsi="Calibri"/>
          <w:bCs/>
          <w:iCs/>
          <w:sz w:val="22"/>
          <w:szCs w:val="22"/>
        </w:rPr>
      </w:pPr>
      <w:r w:rsidRPr="00AA52AA">
        <w:rPr>
          <w:rFonts w:ascii="Calibri" w:hAnsi="Calibri"/>
          <w:bCs/>
          <w:iCs/>
          <w:sz w:val="22"/>
          <w:szCs w:val="22"/>
        </w:rPr>
        <w:t>Sort, upload and maintain documentation on the status of existing records and their status into the IMS system. </w:t>
      </w:r>
    </w:p>
    <w:p w14:paraId="12F850B2" w14:textId="77777777" w:rsidR="00AA52AA" w:rsidRPr="00AA52AA" w:rsidRDefault="00AA52AA" w:rsidP="00AA52AA">
      <w:pPr>
        <w:numPr>
          <w:ilvl w:val="0"/>
          <w:numId w:val="22"/>
        </w:numPr>
        <w:rPr>
          <w:rFonts w:ascii="Calibri" w:hAnsi="Calibri"/>
          <w:bCs/>
          <w:iCs/>
          <w:sz w:val="22"/>
          <w:szCs w:val="22"/>
        </w:rPr>
      </w:pPr>
      <w:r w:rsidRPr="00AA52AA">
        <w:rPr>
          <w:rFonts w:ascii="Calibri" w:hAnsi="Calibri"/>
          <w:bCs/>
          <w:iCs/>
          <w:sz w:val="22"/>
          <w:szCs w:val="22"/>
        </w:rPr>
        <w:t>Verify electronic scanned records to the physical records submitted for scanning to ensure accuracy. Identify physical records that can be securely destroyed. </w:t>
      </w:r>
    </w:p>
    <w:p w14:paraId="5B3C7BAD" w14:textId="77777777" w:rsidR="00AA52AA" w:rsidRPr="00AA52AA" w:rsidRDefault="00AA52AA" w:rsidP="00AA52AA">
      <w:pPr>
        <w:numPr>
          <w:ilvl w:val="0"/>
          <w:numId w:val="23"/>
        </w:numPr>
        <w:rPr>
          <w:rFonts w:ascii="Calibri" w:hAnsi="Calibri"/>
          <w:bCs/>
          <w:iCs/>
          <w:sz w:val="22"/>
          <w:szCs w:val="22"/>
        </w:rPr>
      </w:pPr>
      <w:r w:rsidRPr="00AA52AA">
        <w:rPr>
          <w:rFonts w:ascii="Calibri" w:hAnsi="Calibri"/>
          <w:bCs/>
          <w:iCs/>
          <w:sz w:val="22"/>
          <w:szCs w:val="22"/>
        </w:rPr>
        <w:t>Maintain the IMS database.  Accurately record new requests for information, submissions for comments or permit applications. </w:t>
      </w:r>
    </w:p>
    <w:p w14:paraId="3A6192D6" w14:textId="77777777" w:rsidR="00AA52AA" w:rsidRPr="00AA52AA" w:rsidRDefault="00AA52AA" w:rsidP="00AA52AA">
      <w:pPr>
        <w:numPr>
          <w:ilvl w:val="0"/>
          <w:numId w:val="24"/>
        </w:numPr>
        <w:rPr>
          <w:rFonts w:ascii="Calibri" w:hAnsi="Calibri"/>
          <w:bCs/>
          <w:iCs/>
          <w:sz w:val="22"/>
          <w:szCs w:val="22"/>
        </w:rPr>
      </w:pPr>
      <w:r w:rsidRPr="00AA52AA">
        <w:rPr>
          <w:rFonts w:ascii="Calibri" w:hAnsi="Calibri"/>
          <w:bCs/>
          <w:iCs/>
          <w:sz w:val="22"/>
          <w:szCs w:val="22"/>
        </w:rPr>
        <w:t>Prepare relevant background data, including file searches, mapping and other documents pertinent to planning and permitting applications. </w:t>
      </w:r>
    </w:p>
    <w:p w14:paraId="4C4AE04D" w14:textId="77777777" w:rsidR="00AA52AA" w:rsidRPr="00AA52AA" w:rsidRDefault="00AA52AA" w:rsidP="00AA52AA">
      <w:pPr>
        <w:numPr>
          <w:ilvl w:val="0"/>
          <w:numId w:val="25"/>
        </w:numPr>
        <w:rPr>
          <w:rFonts w:ascii="Calibri" w:hAnsi="Calibri"/>
          <w:bCs/>
          <w:iCs/>
          <w:sz w:val="22"/>
          <w:szCs w:val="22"/>
        </w:rPr>
      </w:pPr>
      <w:r w:rsidRPr="00AA52AA">
        <w:rPr>
          <w:rFonts w:ascii="Calibri" w:hAnsi="Calibri"/>
          <w:bCs/>
          <w:iCs/>
          <w:sz w:val="22"/>
          <w:szCs w:val="22"/>
        </w:rPr>
        <w:lastRenderedPageBreak/>
        <w:t>Attend site visits when required. </w:t>
      </w:r>
    </w:p>
    <w:p w14:paraId="6F8BCB87" w14:textId="77777777" w:rsidR="00AA52AA" w:rsidRPr="00AA52AA" w:rsidRDefault="00AA52AA" w:rsidP="00AA52AA">
      <w:pPr>
        <w:numPr>
          <w:ilvl w:val="0"/>
          <w:numId w:val="26"/>
        </w:numPr>
        <w:rPr>
          <w:rFonts w:ascii="Calibri" w:hAnsi="Calibri"/>
          <w:bCs/>
          <w:iCs/>
          <w:sz w:val="22"/>
          <w:szCs w:val="22"/>
        </w:rPr>
      </w:pPr>
      <w:r w:rsidRPr="00AA52AA">
        <w:rPr>
          <w:rFonts w:ascii="Calibri" w:hAnsi="Calibri"/>
          <w:bCs/>
          <w:iCs/>
          <w:sz w:val="22"/>
          <w:szCs w:val="22"/>
        </w:rPr>
        <w:t>Complete simple and streamlined Permitting Applications. </w:t>
      </w:r>
    </w:p>
    <w:p w14:paraId="610BE6E9" w14:textId="57855BA1" w:rsidR="00AA52AA" w:rsidRPr="00AA52AA" w:rsidRDefault="00AA52AA" w:rsidP="00AA52AA">
      <w:pPr>
        <w:numPr>
          <w:ilvl w:val="0"/>
          <w:numId w:val="27"/>
        </w:numPr>
        <w:rPr>
          <w:rFonts w:ascii="Calibri" w:hAnsi="Calibri"/>
          <w:bCs/>
          <w:iCs/>
          <w:sz w:val="22"/>
          <w:szCs w:val="22"/>
        </w:rPr>
      </w:pPr>
      <w:r w:rsidRPr="00AA52AA">
        <w:rPr>
          <w:rFonts w:ascii="Calibri" w:hAnsi="Calibri"/>
          <w:bCs/>
          <w:iCs/>
          <w:sz w:val="22"/>
          <w:szCs w:val="22"/>
        </w:rPr>
        <w:t>Prepare files and arrange pre-consultation meetings including production of maps, preliminary notes, background material for Planning and Permitting applications. </w:t>
      </w:r>
    </w:p>
    <w:p w14:paraId="20A67600" w14:textId="77777777" w:rsidR="00AA52AA" w:rsidRPr="00AA52AA" w:rsidRDefault="00AA52AA" w:rsidP="00AA52AA">
      <w:pPr>
        <w:numPr>
          <w:ilvl w:val="0"/>
          <w:numId w:val="28"/>
        </w:numPr>
        <w:rPr>
          <w:rFonts w:ascii="Calibri" w:hAnsi="Calibri"/>
          <w:bCs/>
          <w:iCs/>
          <w:sz w:val="22"/>
          <w:szCs w:val="22"/>
        </w:rPr>
      </w:pPr>
      <w:proofErr w:type="gramStart"/>
      <w:r w:rsidRPr="00AA52AA">
        <w:rPr>
          <w:rFonts w:ascii="Calibri" w:hAnsi="Calibri"/>
          <w:bCs/>
          <w:iCs/>
          <w:sz w:val="22"/>
          <w:szCs w:val="22"/>
        </w:rPr>
        <w:t>Attend Planning</w:t>
      </w:r>
      <w:proofErr w:type="gramEnd"/>
      <w:r w:rsidRPr="00AA52AA">
        <w:rPr>
          <w:rFonts w:ascii="Calibri" w:hAnsi="Calibri"/>
          <w:bCs/>
          <w:iCs/>
          <w:sz w:val="22"/>
          <w:szCs w:val="22"/>
        </w:rPr>
        <w:t xml:space="preserve"> pre-consultation meetings at the City of Kawartha Lakes and Township of Scugog as requested. </w:t>
      </w:r>
    </w:p>
    <w:p w14:paraId="2D09B36B" w14:textId="77777777" w:rsidR="00AA52AA" w:rsidRPr="00AA52AA" w:rsidRDefault="00AA52AA" w:rsidP="00AA52AA">
      <w:pPr>
        <w:numPr>
          <w:ilvl w:val="0"/>
          <w:numId w:val="29"/>
        </w:numPr>
        <w:rPr>
          <w:rFonts w:ascii="Calibri" w:hAnsi="Calibri"/>
          <w:bCs/>
          <w:iCs/>
          <w:sz w:val="22"/>
          <w:szCs w:val="22"/>
        </w:rPr>
      </w:pPr>
      <w:r w:rsidRPr="00AA52AA">
        <w:rPr>
          <w:rFonts w:ascii="Calibri" w:hAnsi="Calibri"/>
          <w:bCs/>
          <w:iCs/>
          <w:sz w:val="22"/>
          <w:szCs w:val="22"/>
        </w:rPr>
        <w:t>Review and provide information for the Resources Planner to respond to property inquiries and title clearance requests from lawyers, realtors and prospective purchasers as it relates to our Development, Interference with Wetlands, and Alteration to Shorelines and Watercourses Regulation. </w:t>
      </w:r>
    </w:p>
    <w:p w14:paraId="6834EC68" w14:textId="77777777" w:rsidR="00AA52AA" w:rsidRPr="00AA52AA" w:rsidRDefault="00AA52AA" w:rsidP="00AA52AA">
      <w:pPr>
        <w:numPr>
          <w:ilvl w:val="0"/>
          <w:numId w:val="30"/>
        </w:numPr>
        <w:rPr>
          <w:rFonts w:ascii="Calibri" w:hAnsi="Calibri"/>
          <w:bCs/>
          <w:iCs/>
          <w:sz w:val="22"/>
          <w:szCs w:val="22"/>
        </w:rPr>
      </w:pPr>
      <w:r w:rsidRPr="00AA52AA">
        <w:rPr>
          <w:rFonts w:ascii="Calibri" w:hAnsi="Calibri"/>
          <w:bCs/>
          <w:iCs/>
          <w:sz w:val="22"/>
          <w:szCs w:val="22"/>
        </w:rPr>
        <w:t>Maintain files and documents associated with municipal planning applications, our Fill, Construction and Alteration to Waterways Regulation, property inquiries and title clearances. </w:t>
      </w:r>
    </w:p>
    <w:p w14:paraId="515E3822" w14:textId="77777777" w:rsidR="00AA52AA" w:rsidRPr="00AA52AA" w:rsidRDefault="00AA52AA" w:rsidP="00AA52AA">
      <w:pPr>
        <w:numPr>
          <w:ilvl w:val="0"/>
          <w:numId w:val="31"/>
        </w:numPr>
        <w:rPr>
          <w:rFonts w:ascii="Calibri" w:hAnsi="Calibri"/>
          <w:bCs/>
          <w:iCs/>
          <w:sz w:val="22"/>
          <w:szCs w:val="22"/>
        </w:rPr>
      </w:pPr>
      <w:r w:rsidRPr="00AA52AA">
        <w:rPr>
          <w:rFonts w:ascii="Calibri" w:hAnsi="Calibri"/>
          <w:bCs/>
          <w:iCs/>
          <w:sz w:val="22"/>
          <w:szCs w:val="22"/>
        </w:rPr>
        <w:t>Produce regular reports on status of applications and response dates and other reports pertinent to the department’s needs. </w:t>
      </w:r>
    </w:p>
    <w:p w14:paraId="5D03E73E" w14:textId="2F87A2B1" w:rsidR="005A2A33" w:rsidRPr="008E7E2B" w:rsidRDefault="008E7E2B" w:rsidP="005A2A33">
      <w:pPr>
        <w:spacing w:before="120" w:after="120"/>
        <w:rPr>
          <w:rFonts w:ascii="Calibri" w:hAnsi="Calibri"/>
          <w:bCs/>
          <w:i/>
          <w:sz w:val="22"/>
          <w:szCs w:val="22"/>
        </w:rPr>
      </w:pPr>
      <w:r w:rsidRPr="008E7E2B">
        <w:rPr>
          <w:rFonts w:ascii="Calibri" w:hAnsi="Calibri"/>
          <w:bCs/>
          <w:i/>
          <w:sz w:val="22"/>
          <w:szCs w:val="22"/>
        </w:rPr>
        <w:t>Teamwork</w:t>
      </w:r>
    </w:p>
    <w:p w14:paraId="79CB2F47" w14:textId="4DF12699" w:rsidR="00AD3E4C" w:rsidRPr="00703230" w:rsidRDefault="007F13EA" w:rsidP="00AD3E4C">
      <w:pPr>
        <w:pStyle w:val="NoSpacing"/>
        <w:rPr>
          <w:rFonts w:ascii="Calibri" w:hAnsi="Calibri" w:cs="Calibri"/>
          <w:sz w:val="22"/>
          <w:szCs w:val="22"/>
        </w:rPr>
      </w:pPr>
      <w:r w:rsidRPr="007F13EA">
        <w:rPr>
          <w:rFonts w:ascii="Calibri" w:hAnsi="Calibri" w:cs="Calibri"/>
          <w:sz w:val="22"/>
          <w:szCs w:val="22"/>
        </w:rPr>
        <w:t xml:space="preserve">Promote Kawartha Conservation both internally and externally; model exceptional </w:t>
      </w:r>
      <w:r w:rsidR="000E6D81" w:rsidRPr="007F13EA">
        <w:rPr>
          <w:rFonts w:ascii="Calibri" w:hAnsi="Calibri" w:cs="Calibri"/>
          <w:sz w:val="22"/>
          <w:szCs w:val="22"/>
        </w:rPr>
        <w:t>behavior</w:t>
      </w:r>
      <w:r w:rsidRPr="007F13EA">
        <w:rPr>
          <w:rFonts w:ascii="Calibri" w:hAnsi="Calibri" w:cs="Calibri"/>
          <w:sz w:val="22"/>
          <w:szCs w:val="22"/>
        </w:rPr>
        <w:t>; align program goals to Kawartha Conservation’s vision, mission, and focus; communicate successes internally and externally. Achieve common goals through teamwork; by collaborating, listening, and sharing information and finding common solutions.</w:t>
      </w:r>
    </w:p>
    <w:p w14:paraId="02E1BD5E" w14:textId="3FEABEE5" w:rsidR="008E7E2B" w:rsidRDefault="00F8752D" w:rsidP="00616813">
      <w:pPr>
        <w:pStyle w:val="NoSpacing"/>
        <w:numPr>
          <w:ilvl w:val="0"/>
          <w:numId w:val="4"/>
        </w:numPr>
        <w:rPr>
          <w:rFonts w:ascii="Calibri" w:hAnsi="Calibri" w:cs="Calibri"/>
          <w:sz w:val="22"/>
          <w:szCs w:val="22"/>
        </w:rPr>
      </w:pPr>
      <w:r>
        <w:rPr>
          <w:rFonts w:ascii="Calibri" w:hAnsi="Calibri" w:cs="Calibri"/>
          <w:sz w:val="22"/>
          <w:szCs w:val="22"/>
        </w:rPr>
        <w:t>Demonstrate teamwork by identifying opportunities to assist team members with a variety of tasks.</w:t>
      </w:r>
    </w:p>
    <w:p w14:paraId="306FB934" w14:textId="6984957F" w:rsidR="006E3B84" w:rsidRDefault="00F8752D" w:rsidP="00F8752D">
      <w:pPr>
        <w:pStyle w:val="NoSpacing"/>
        <w:numPr>
          <w:ilvl w:val="0"/>
          <w:numId w:val="4"/>
        </w:numPr>
        <w:rPr>
          <w:rFonts w:ascii="Calibri" w:hAnsi="Calibri" w:cs="Calibri"/>
          <w:sz w:val="22"/>
          <w:szCs w:val="22"/>
        </w:rPr>
      </w:pPr>
      <w:r>
        <w:rPr>
          <w:rFonts w:ascii="Calibri" w:hAnsi="Calibri" w:cs="Calibri"/>
          <w:sz w:val="22"/>
          <w:szCs w:val="22"/>
        </w:rPr>
        <w:t xml:space="preserve">Provide input on project design, </w:t>
      </w:r>
      <w:r w:rsidR="006E3B84">
        <w:rPr>
          <w:rFonts w:ascii="Calibri" w:hAnsi="Calibri" w:cs="Calibri"/>
          <w:sz w:val="22"/>
          <w:szCs w:val="22"/>
        </w:rPr>
        <w:t>development,</w:t>
      </w:r>
      <w:r>
        <w:rPr>
          <w:rFonts w:ascii="Calibri" w:hAnsi="Calibri" w:cs="Calibri"/>
          <w:sz w:val="22"/>
          <w:szCs w:val="22"/>
        </w:rPr>
        <w:t xml:space="preserve"> and implementation.  </w:t>
      </w:r>
    </w:p>
    <w:p w14:paraId="19BF660B" w14:textId="29D6469E" w:rsidR="006E3B84" w:rsidRPr="006E3B84" w:rsidRDefault="00F8752D" w:rsidP="006E3B84">
      <w:pPr>
        <w:pStyle w:val="NoSpacing"/>
        <w:numPr>
          <w:ilvl w:val="0"/>
          <w:numId w:val="4"/>
        </w:numPr>
        <w:rPr>
          <w:rFonts w:ascii="Calibri" w:hAnsi="Calibri" w:cs="Calibri"/>
          <w:sz w:val="22"/>
          <w:szCs w:val="22"/>
        </w:rPr>
      </w:pPr>
      <w:r>
        <w:rPr>
          <w:rFonts w:ascii="Calibri" w:hAnsi="Calibri" w:cs="Calibri"/>
          <w:sz w:val="22"/>
          <w:szCs w:val="22"/>
        </w:rPr>
        <w:t xml:space="preserve">Identify opportunities for efficiency and improved </w:t>
      </w:r>
      <w:r w:rsidR="00E56268">
        <w:rPr>
          <w:rFonts w:ascii="Calibri" w:hAnsi="Calibri" w:cs="Calibri"/>
          <w:sz w:val="22"/>
          <w:szCs w:val="22"/>
        </w:rPr>
        <w:t>processes</w:t>
      </w:r>
      <w:r>
        <w:rPr>
          <w:rFonts w:ascii="Calibri" w:hAnsi="Calibri" w:cs="Calibri"/>
          <w:sz w:val="22"/>
          <w:szCs w:val="22"/>
        </w:rPr>
        <w:t>.</w:t>
      </w:r>
    </w:p>
    <w:p w14:paraId="1C10BED2" w14:textId="77777777" w:rsidR="00BF02C6" w:rsidRPr="00280383" w:rsidRDefault="00515429" w:rsidP="00515429">
      <w:pPr>
        <w:spacing w:before="120" w:after="120"/>
        <w:rPr>
          <w:rFonts w:ascii="Calibri" w:hAnsi="Calibri"/>
          <w:bCs/>
          <w:i/>
          <w:sz w:val="22"/>
          <w:szCs w:val="22"/>
        </w:rPr>
      </w:pPr>
      <w:r w:rsidRPr="00280383">
        <w:rPr>
          <w:rFonts w:ascii="Calibri" w:hAnsi="Calibri"/>
          <w:bCs/>
          <w:i/>
          <w:sz w:val="22"/>
          <w:szCs w:val="22"/>
        </w:rPr>
        <w:t>Risk Management and Administration</w:t>
      </w:r>
    </w:p>
    <w:p w14:paraId="5018FDBA" w14:textId="77777777" w:rsidR="000E6D81" w:rsidRPr="000E6D81" w:rsidRDefault="000E6D81" w:rsidP="000E6D81">
      <w:pPr>
        <w:pStyle w:val="NoSpacing"/>
        <w:rPr>
          <w:rFonts w:asciiTheme="minorHAnsi" w:hAnsiTheme="minorHAnsi" w:cstheme="minorHAnsi"/>
          <w:sz w:val="22"/>
          <w:szCs w:val="22"/>
          <w:lang w:eastAsia="en-US"/>
        </w:rPr>
      </w:pPr>
      <w:r w:rsidRPr="000E6D81">
        <w:rPr>
          <w:rFonts w:asciiTheme="minorHAnsi" w:hAnsiTheme="minorHAnsi" w:cstheme="minorHAnsi"/>
          <w:sz w:val="22"/>
          <w:szCs w:val="22"/>
          <w:lang w:val="en-CA" w:eastAsia="en-US"/>
        </w:rPr>
        <w:t>Adhere to and ensure that activities are compliant with Occupation Health and Safety (OHSA) and other pertinent laws, regulations, administrative standards and required practices; to eliminate or reduce risks to overall organization. Communicate potential risk situations including determining root causes and suggesting recommended changes.</w:t>
      </w:r>
      <w:r w:rsidRPr="000E6D81">
        <w:rPr>
          <w:rFonts w:asciiTheme="minorHAnsi" w:hAnsiTheme="minorHAnsi" w:cstheme="minorHAnsi"/>
          <w:sz w:val="22"/>
          <w:szCs w:val="22"/>
          <w:lang w:eastAsia="en-US"/>
        </w:rPr>
        <w:t> </w:t>
      </w:r>
    </w:p>
    <w:p w14:paraId="69CA96A5" w14:textId="77777777" w:rsidR="000E6D81" w:rsidRPr="000E6D81" w:rsidRDefault="000E6D81" w:rsidP="000E6D81">
      <w:pPr>
        <w:pStyle w:val="ListParagraph"/>
        <w:numPr>
          <w:ilvl w:val="0"/>
          <w:numId w:val="37"/>
        </w:numPr>
        <w:ind w:left="720"/>
        <w:rPr>
          <w:lang w:val="en-US"/>
        </w:rPr>
      </w:pPr>
      <w:r w:rsidRPr="000E6D81">
        <w:t xml:space="preserve">Work in compliance with the provisions of the OHSA and its regulations, </w:t>
      </w:r>
      <w:proofErr w:type="gramStart"/>
      <w:r w:rsidRPr="000E6D81">
        <w:t>as well as,</w:t>
      </w:r>
      <w:proofErr w:type="gramEnd"/>
      <w:r w:rsidRPr="000E6D81">
        <w:t xml:space="preserve"> the Kawartha Conservation’s Health and Safety Policy.</w:t>
      </w:r>
      <w:r w:rsidRPr="000E6D81">
        <w:rPr>
          <w:lang w:val="en-US"/>
        </w:rPr>
        <w:t> </w:t>
      </w:r>
    </w:p>
    <w:p w14:paraId="1C021C20" w14:textId="77777777" w:rsidR="000E6D81" w:rsidRPr="000E6D81" w:rsidRDefault="000E6D81" w:rsidP="000E6D81">
      <w:pPr>
        <w:pStyle w:val="ListParagraph"/>
        <w:numPr>
          <w:ilvl w:val="0"/>
          <w:numId w:val="37"/>
        </w:numPr>
        <w:ind w:left="720"/>
        <w:rPr>
          <w:lang w:val="en-US"/>
        </w:rPr>
      </w:pPr>
      <w:r w:rsidRPr="000E6D81">
        <w:t>Read, understand and follow our Health and Safety Policy and Programs.</w:t>
      </w:r>
      <w:r w:rsidRPr="000E6D81">
        <w:rPr>
          <w:lang w:val="en-US"/>
        </w:rPr>
        <w:t> </w:t>
      </w:r>
    </w:p>
    <w:p w14:paraId="17FDA57C" w14:textId="77777777" w:rsidR="000E6D81" w:rsidRPr="000E6D81" w:rsidRDefault="000E6D81" w:rsidP="000E6D81">
      <w:pPr>
        <w:pStyle w:val="ListParagraph"/>
        <w:numPr>
          <w:ilvl w:val="0"/>
          <w:numId w:val="37"/>
        </w:numPr>
        <w:ind w:left="720"/>
        <w:rPr>
          <w:lang w:val="en-US"/>
        </w:rPr>
      </w:pPr>
      <w:r w:rsidRPr="000E6D81">
        <w:t>Participate in all Health and Safety related courses and training as assigned.</w:t>
      </w:r>
      <w:r w:rsidRPr="000E6D81">
        <w:rPr>
          <w:lang w:val="en-US"/>
        </w:rPr>
        <w:t> </w:t>
      </w:r>
    </w:p>
    <w:p w14:paraId="78C23FD0" w14:textId="77777777" w:rsidR="000E6D81" w:rsidRPr="000E6D81" w:rsidRDefault="000E6D81" w:rsidP="000E6D81">
      <w:pPr>
        <w:pStyle w:val="ListParagraph"/>
        <w:numPr>
          <w:ilvl w:val="0"/>
          <w:numId w:val="37"/>
        </w:numPr>
        <w:ind w:left="720"/>
        <w:rPr>
          <w:lang w:val="en-US"/>
        </w:rPr>
      </w:pPr>
      <w:r w:rsidRPr="000E6D81">
        <w:t>Minimize Health and Safety hazards and risks with work activities.</w:t>
      </w:r>
      <w:r w:rsidRPr="000E6D81">
        <w:rPr>
          <w:lang w:val="en-US"/>
        </w:rPr>
        <w:t> </w:t>
      </w:r>
    </w:p>
    <w:p w14:paraId="4F17107D" w14:textId="77777777" w:rsidR="000E6D81" w:rsidRPr="000E6D81" w:rsidRDefault="000E6D81" w:rsidP="000E6D81">
      <w:pPr>
        <w:pStyle w:val="ListParagraph"/>
        <w:numPr>
          <w:ilvl w:val="0"/>
          <w:numId w:val="37"/>
        </w:numPr>
        <w:ind w:left="720"/>
        <w:rPr>
          <w:lang w:val="en-US"/>
        </w:rPr>
      </w:pPr>
      <w:r w:rsidRPr="000E6D81">
        <w:t>Actively participate in the implementation of Health and Safety workplace initiatives and programs.</w:t>
      </w:r>
      <w:r w:rsidRPr="000E6D81">
        <w:rPr>
          <w:lang w:val="en-US"/>
        </w:rPr>
        <w:t> </w:t>
      </w:r>
    </w:p>
    <w:p w14:paraId="19878BE4" w14:textId="77777777" w:rsidR="00CF5604" w:rsidRDefault="00D3424C" w:rsidP="00D3424C">
      <w:pPr>
        <w:pStyle w:val="Heading1"/>
      </w:pPr>
      <w:r w:rsidRPr="00515429">
        <w:t>Skills and Expertise</w:t>
      </w:r>
    </w:p>
    <w:p w14:paraId="097443C0" w14:textId="77777777" w:rsidR="00074524" w:rsidRPr="00893A39" w:rsidRDefault="00074524" w:rsidP="00074524">
      <w:pPr>
        <w:pStyle w:val="Default"/>
        <w:numPr>
          <w:ilvl w:val="0"/>
          <w:numId w:val="38"/>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University or college education specializing in Land Use Planning, Natural Resource Management, Ecosystem Management, Applied Planning – Environmental, or related fields</w:t>
      </w:r>
      <w:r>
        <w:rPr>
          <w:rFonts w:asciiTheme="minorHAnsi" w:hAnsiTheme="minorHAnsi" w:cstheme="minorHAnsi"/>
          <w:sz w:val="22"/>
          <w:szCs w:val="22"/>
          <w:lang w:bidi="en-CA"/>
        </w:rPr>
        <w:t>.</w:t>
      </w:r>
      <w:r w:rsidRPr="00893A39">
        <w:rPr>
          <w:rFonts w:asciiTheme="minorHAnsi" w:hAnsiTheme="minorHAnsi" w:cstheme="minorHAnsi"/>
          <w:sz w:val="22"/>
          <w:szCs w:val="22"/>
          <w:lang w:bidi="en-CA"/>
        </w:rPr>
        <w:t> </w:t>
      </w:r>
    </w:p>
    <w:p w14:paraId="4C57D6D2" w14:textId="77777777" w:rsidR="00074524" w:rsidRPr="00893A39" w:rsidRDefault="00074524" w:rsidP="00074524">
      <w:pPr>
        <w:pStyle w:val="Default"/>
        <w:numPr>
          <w:ilvl w:val="0"/>
          <w:numId w:val="39"/>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Demonstrated experience in planning and policy driven programs or natural resource management </w:t>
      </w:r>
    </w:p>
    <w:p w14:paraId="60D9075C" w14:textId="77777777" w:rsidR="00074524" w:rsidRPr="00893A39" w:rsidRDefault="00074524" w:rsidP="00074524">
      <w:pPr>
        <w:pStyle w:val="Default"/>
        <w:numPr>
          <w:ilvl w:val="0"/>
          <w:numId w:val="40"/>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Experience in dealing with relevant federal, provincial and municipal legislation and policies</w:t>
      </w:r>
      <w:r>
        <w:rPr>
          <w:rFonts w:asciiTheme="minorHAnsi" w:hAnsiTheme="minorHAnsi" w:cstheme="minorHAnsi"/>
          <w:sz w:val="22"/>
          <w:szCs w:val="22"/>
          <w:lang w:bidi="en-CA"/>
        </w:rPr>
        <w:t>.</w:t>
      </w:r>
    </w:p>
    <w:p w14:paraId="00FC42CC" w14:textId="77777777" w:rsidR="00074524" w:rsidRPr="00893A39" w:rsidRDefault="00074524" w:rsidP="00074524">
      <w:pPr>
        <w:pStyle w:val="Default"/>
        <w:numPr>
          <w:ilvl w:val="0"/>
          <w:numId w:val="41"/>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Excellent understanding of natural systems, applied at watershed and site scales</w:t>
      </w:r>
      <w:r>
        <w:rPr>
          <w:rFonts w:asciiTheme="minorHAnsi" w:hAnsiTheme="minorHAnsi" w:cstheme="minorHAnsi"/>
          <w:sz w:val="22"/>
          <w:szCs w:val="22"/>
          <w:lang w:bidi="en-CA"/>
        </w:rPr>
        <w:t>.</w:t>
      </w:r>
      <w:r w:rsidRPr="00893A39">
        <w:rPr>
          <w:rFonts w:asciiTheme="minorHAnsi" w:hAnsiTheme="minorHAnsi" w:cstheme="minorHAnsi"/>
          <w:sz w:val="22"/>
          <w:szCs w:val="22"/>
          <w:lang w:bidi="en-CA"/>
        </w:rPr>
        <w:t> </w:t>
      </w:r>
    </w:p>
    <w:p w14:paraId="689B2E93" w14:textId="77777777" w:rsidR="00074524" w:rsidRPr="00893A39" w:rsidRDefault="00074524" w:rsidP="00074524">
      <w:pPr>
        <w:pStyle w:val="Default"/>
        <w:numPr>
          <w:ilvl w:val="0"/>
          <w:numId w:val="42"/>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Experience reviewing development applications and preparing permits under the Conservation Authority Ontario Regulations or other environmental legislation</w:t>
      </w:r>
      <w:r>
        <w:rPr>
          <w:rFonts w:asciiTheme="minorHAnsi" w:hAnsiTheme="minorHAnsi" w:cstheme="minorHAnsi"/>
          <w:sz w:val="22"/>
          <w:szCs w:val="22"/>
          <w:lang w:bidi="en-CA"/>
        </w:rPr>
        <w:t xml:space="preserve"> would be</w:t>
      </w:r>
      <w:r w:rsidRPr="00893A39">
        <w:rPr>
          <w:rFonts w:asciiTheme="minorHAnsi" w:hAnsiTheme="minorHAnsi" w:cstheme="minorHAnsi"/>
          <w:sz w:val="22"/>
          <w:szCs w:val="22"/>
          <w:lang w:bidi="en-CA"/>
        </w:rPr>
        <w:t xml:space="preserve"> an asset</w:t>
      </w:r>
      <w:r>
        <w:rPr>
          <w:rFonts w:asciiTheme="minorHAnsi" w:hAnsiTheme="minorHAnsi" w:cstheme="minorHAnsi"/>
          <w:sz w:val="22"/>
          <w:szCs w:val="22"/>
          <w:lang w:bidi="en-CA"/>
        </w:rPr>
        <w:t>.</w:t>
      </w:r>
      <w:r w:rsidRPr="00893A39">
        <w:rPr>
          <w:rFonts w:asciiTheme="minorHAnsi" w:hAnsiTheme="minorHAnsi" w:cstheme="minorHAnsi"/>
          <w:sz w:val="22"/>
          <w:szCs w:val="22"/>
          <w:lang w:bidi="en-CA"/>
        </w:rPr>
        <w:t>  </w:t>
      </w:r>
    </w:p>
    <w:p w14:paraId="2456AC86" w14:textId="77777777" w:rsidR="00074524" w:rsidRPr="00893A39" w:rsidRDefault="00074524" w:rsidP="00074524">
      <w:pPr>
        <w:pStyle w:val="Default"/>
        <w:numPr>
          <w:ilvl w:val="0"/>
          <w:numId w:val="43"/>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Excellent project management skills</w:t>
      </w:r>
      <w:r>
        <w:rPr>
          <w:rFonts w:asciiTheme="minorHAnsi" w:hAnsiTheme="minorHAnsi" w:cstheme="minorHAnsi"/>
          <w:sz w:val="22"/>
          <w:szCs w:val="22"/>
          <w:lang w:bidi="en-CA"/>
        </w:rPr>
        <w:t>.</w:t>
      </w:r>
      <w:r w:rsidRPr="00893A39">
        <w:rPr>
          <w:rFonts w:asciiTheme="minorHAnsi" w:hAnsiTheme="minorHAnsi" w:cstheme="minorHAnsi"/>
          <w:sz w:val="22"/>
          <w:szCs w:val="22"/>
          <w:lang w:bidi="en-CA"/>
        </w:rPr>
        <w:t> </w:t>
      </w:r>
    </w:p>
    <w:p w14:paraId="2C255DEF" w14:textId="77777777" w:rsidR="00074524" w:rsidRPr="00893A39" w:rsidRDefault="00074524" w:rsidP="00074524">
      <w:pPr>
        <w:pStyle w:val="Default"/>
        <w:numPr>
          <w:ilvl w:val="0"/>
          <w:numId w:val="44"/>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 xml:space="preserve">Proficient in </w:t>
      </w:r>
      <w:r>
        <w:rPr>
          <w:rFonts w:asciiTheme="minorHAnsi" w:hAnsiTheme="minorHAnsi" w:cstheme="minorHAnsi"/>
          <w:sz w:val="22"/>
          <w:szCs w:val="22"/>
          <w:lang w:bidi="en-CA"/>
        </w:rPr>
        <w:t xml:space="preserve">Microsoft Office 365, and proficient in MS Word and Excel.  </w:t>
      </w:r>
      <w:r w:rsidRPr="00893A39">
        <w:rPr>
          <w:rFonts w:asciiTheme="minorHAnsi" w:hAnsiTheme="minorHAnsi" w:cstheme="minorHAnsi"/>
          <w:sz w:val="22"/>
          <w:szCs w:val="22"/>
          <w:lang w:bidi="en-CA"/>
        </w:rPr>
        <w:t> </w:t>
      </w:r>
    </w:p>
    <w:p w14:paraId="309157B7" w14:textId="77777777" w:rsidR="00074524" w:rsidRPr="00893A39" w:rsidRDefault="00074524" w:rsidP="00074524">
      <w:pPr>
        <w:pStyle w:val="Default"/>
        <w:numPr>
          <w:ilvl w:val="0"/>
          <w:numId w:val="45"/>
        </w:numPr>
        <w:jc w:val="both"/>
        <w:rPr>
          <w:rFonts w:asciiTheme="minorHAnsi" w:hAnsiTheme="minorHAnsi" w:cstheme="minorHAnsi"/>
          <w:sz w:val="22"/>
          <w:szCs w:val="22"/>
          <w:lang w:bidi="en-CA"/>
        </w:rPr>
      </w:pPr>
      <w:r>
        <w:rPr>
          <w:rFonts w:asciiTheme="minorHAnsi" w:hAnsiTheme="minorHAnsi" w:cstheme="minorHAnsi"/>
          <w:sz w:val="22"/>
          <w:szCs w:val="22"/>
          <w:lang w:bidi="en-CA"/>
        </w:rPr>
        <w:lastRenderedPageBreak/>
        <w:t>Familiarity with SharePoint would be an asset.</w:t>
      </w:r>
    </w:p>
    <w:p w14:paraId="52DEE2AB" w14:textId="77777777" w:rsidR="00074524" w:rsidRPr="00893A39" w:rsidRDefault="00074524" w:rsidP="00074524">
      <w:pPr>
        <w:pStyle w:val="Default"/>
        <w:numPr>
          <w:ilvl w:val="0"/>
          <w:numId w:val="46"/>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Ability and experience in report writing would be an asset </w:t>
      </w:r>
    </w:p>
    <w:p w14:paraId="4BAA9622" w14:textId="77777777" w:rsidR="00074524" w:rsidRPr="00893A39" w:rsidRDefault="00074524" w:rsidP="00074524">
      <w:pPr>
        <w:pStyle w:val="Default"/>
        <w:numPr>
          <w:ilvl w:val="0"/>
          <w:numId w:val="47"/>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Valid M.T.O. driver’s license  </w:t>
      </w:r>
    </w:p>
    <w:p w14:paraId="6A4E7249" w14:textId="77777777" w:rsidR="00074524" w:rsidRPr="00893A39" w:rsidRDefault="00074524" w:rsidP="00074524">
      <w:pPr>
        <w:pStyle w:val="Default"/>
        <w:numPr>
          <w:ilvl w:val="0"/>
          <w:numId w:val="48"/>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Valid First Aid/CPR certification, an asset </w:t>
      </w:r>
    </w:p>
    <w:p w14:paraId="5E8355DA" w14:textId="77777777" w:rsidR="00074524" w:rsidRPr="00893A39" w:rsidRDefault="00074524" w:rsidP="00074524">
      <w:pPr>
        <w:pStyle w:val="Default"/>
        <w:numPr>
          <w:ilvl w:val="0"/>
          <w:numId w:val="49"/>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Safety training on working around water an asset </w:t>
      </w:r>
    </w:p>
    <w:p w14:paraId="6F816548" w14:textId="77777777" w:rsidR="00074524" w:rsidRPr="00893A39" w:rsidRDefault="00074524" w:rsidP="00074524">
      <w:pPr>
        <w:pStyle w:val="Default"/>
        <w:numPr>
          <w:ilvl w:val="0"/>
          <w:numId w:val="50"/>
        </w:numPr>
        <w:jc w:val="both"/>
        <w:rPr>
          <w:rFonts w:asciiTheme="minorHAnsi" w:hAnsiTheme="minorHAnsi" w:cstheme="minorHAnsi"/>
          <w:sz w:val="22"/>
          <w:szCs w:val="22"/>
          <w:lang w:bidi="en-CA"/>
        </w:rPr>
      </w:pPr>
      <w:r w:rsidRPr="00893A39">
        <w:rPr>
          <w:rFonts w:asciiTheme="minorHAnsi" w:hAnsiTheme="minorHAnsi" w:cstheme="minorHAnsi"/>
          <w:sz w:val="22"/>
          <w:szCs w:val="22"/>
          <w:lang w:bidi="en-CA"/>
        </w:rPr>
        <w:t>Familiar with workplace legislation such as Employment Standards Act, WSIB, Occupational Health and Safety, AODA  </w:t>
      </w:r>
    </w:p>
    <w:p w14:paraId="7D7DB111" w14:textId="77777777" w:rsidR="00BB2F74" w:rsidRPr="00515429" w:rsidRDefault="00D3424C" w:rsidP="00D3424C">
      <w:pPr>
        <w:pStyle w:val="Heading1"/>
      </w:pPr>
      <w:r w:rsidRPr="00515429">
        <w:t>Working Conditions</w:t>
      </w:r>
    </w:p>
    <w:p w14:paraId="18539D51" w14:textId="77777777" w:rsidR="004922F6" w:rsidRPr="004922F6" w:rsidRDefault="004922F6" w:rsidP="004922F6">
      <w:pPr>
        <w:pStyle w:val="ListParagraph"/>
        <w:numPr>
          <w:ilvl w:val="0"/>
          <w:numId w:val="72"/>
        </w:numPr>
        <w:ind w:left="720"/>
      </w:pPr>
      <w:r w:rsidRPr="004922F6">
        <w:t xml:space="preserve">Involvement and interaction with the </w:t>
      </w:r>
      <w:proofErr w:type="gramStart"/>
      <w:r w:rsidRPr="004922F6">
        <w:t>general public</w:t>
      </w:r>
      <w:proofErr w:type="gramEnd"/>
      <w:r w:rsidRPr="004922F6">
        <w:t>, landowners, community groups and special interest groups </w:t>
      </w:r>
    </w:p>
    <w:p w14:paraId="5AC6D87B" w14:textId="77777777" w:rsidR="004922F6" w:rsidRPr="004922F6" w:rsidRDefault="004922F6" w:rsidP="004922F6">
      <w:pPr>
        <w:pStyle w:val="ListParagraph"/>
        <w:numPr>
          <w:ilvl w:val="0"/>
          <w:numId w:val="72"/>
        </w:numPr>
        <w:ind w:left="720"/>
      </w:pPr>
      <w:r w:rsidRPr="004922F6">
        <w:t>Some outdoor work is required; this may include exposure to inclement weather, etc. </w:t>
      </w:r>
    </w:p>
    <w:p w14:paraId="196BDF65" w14:textId="77777777" w:rsidR="004922F6" w:rsidRPr="004922F6" w:rsidRDefault="004922F6" w:rsidP="004922F6">
      <w:pPr>
        <w:pStyle w:val="ListParagraph"/>
        <w:numPr>
          <w:ilvl w:val="0"/>
          <w:numId w:val="72"/>
        </w:numPr>
        <w:ind w:left="720"/>
      </w:pPr>
      <w:r w:rsidRPr="004922F6">
        <w:t>Simple survey work may be required </w:t>
      </w:r>
    </w:p>
    <w:p w14:paraId="5A65F111" w14:textId="77777777" w:rsidR="004922F6" w:rsidRPr="004922F6" w:rsidRDefault="004922F6" w:rsidP="004922F6">
      <w:pPr>
        <w:pStyle w:val="ListParagraph"/>
        <w:numPr>
          <w:ilvl w:val="0"/>
          <w:numId w:val="72"/>
        </w:numPr>
        <w:ind w:left="720"/>
      </w:pPr>
      <w:r w:rsidRPr="004922F6">
        <w:t>May be required to traverse irregular terrain and/or work in wet areas </w:t>
      </w:r>
    </w:p>
    <w:p w14:paraId="13DE0F0A" w14:textId="77777777" w:rsidR="004922F6" w:rsidRPr="004922F6" w:rsidRDefault="004922F6" w:rsidP="004922F6">
      <w:pPr>
        <w:pStyle w:val="ListParagraph"/>
        <w:numPr>
          <w:ilvl w:val="0"/>
          <w:numId w:val="72"/>
        </w:numPr>
        <w:ind w:left="720"/>
      </w:pPr>
      <w:r w:rsidRPr="004922F6">
        <w:t>May be required to work around water </w:t>
      </w:r>
    </w:p>
    <w:p w14:paraId="48F3C1C2" w14:textId="77777777" w:rsidR="004922F6" w:rsidRPr="004922F6" w:rsidRDefault="004922F6" w:rsidP="004922F6">
      <w:pPr>
        <w:pStyle w:val="ListParagraph"/>
        <w:numPr>
          <w:ilvl w:val="0"/>
          <w:numId w:val="72"/>
        </w:numPr>
        <w:ind w:left="720"/>
      </w:pPr>
      <w:r w:rsidRPr="004922F6">
        <w:t>Additional hours may be required due to meetings and special events </w:t>
      </w:r>
    </w:p>
    <w:p w14:paraId="4A5D021F" w14:textId="77777777" w:rsidR="004922F6" w:rsidRPr="004922F6" w:rsidRDefault="004922F6" w:rsidP="004922F6">
      <w:pPr>
        <w:pStyle w:val="ListParagraph"/>
        <w:numPr>
          <w:ilvl w:val="0"/>
          <w:numId w:val="72"/>
        </w:numPr>
        <w:ind w:left="720"/>
      </w:pPr>
      <w:r w:rsidRPr="004922F6">
        <w:t>Travel using corporate vehicles may be required </w:t>
      </w:r>
    </w:p>
    <w:p w14:paraId="6D274683" w14:textId="77777777" w:rsidR="004922F6" w:rsidRPr="004922F6" w:rsidRDefault="004922F6" w:rsidP="004922F6">
      <w:pPr>
        <w:pStyle w:val="ListParagraph"/>
        <w:numPr>
          <w:ilvl w:val="0"/>
          <w:numId w:val="72"/>
        </w:numPr>
        <w:ind w:left="720"/>
      </w:pPr>
      <w:r w:rsidRPr="004922F6">
        <w:t>Significant time will be spent on the computer </w:t>
      </w:r>
    </w:p>
    <w:p w14:paraId="16C8F4F8" w14:textId="77777777" w:rsidR="004922F6" w:rsidRPr="004922F6" w:rsidRDefault="004922F6" w:rsidP="004922F6">
      <w:pPr>
        <w:pStyle w:val="ListParagraph"/>
        <w:numPr>
          <w:ilvl w:val="0"/>
          <w:numId w:val="72"/>
        </w:numPr>
        <w:ind w:left="720"/>
      </w:pPr>
      <w:r w:rsidRPr="004922F6">
        <w:t>High level of concentration is required </w:t>
      </w:r>
    </w:p>
    <w:p w14:paraId="366A9ECB" w14:textId="77777777" w:rsidR="004922F6" w:rsidRPr="004922F6" w:rsidRDefault="004922F6" w:rsidP="004922F6">
      <w:pPr>
        <w:pStyle w:val="ListParagraph"/>
        <w:numPr>
          <w:ilvl w:val="0"/>
          <w:numId w:val="72"/>
        </w:numPr>
        <w:ind w:left="720"/>
      </w:pPr>
      <w:r w:rsidRPr="004922F6">
        <w:t>Mandatory adherence to safety policies and practices </w:t>
      </w:r>
    </w:p>
    <w:p w14:paraId="06CCB7B5" w14:textId="77777777" w:rsidR="007F13EA" w:rsidRDefault="007F13EA" w:rsidP="007F13EA">
      <w:pPr>
        <w:pStyle w:val="Heading1"/>
      </w:pPr>
      <w:r>
        <w:t>What we can offer</w:t>
      </w:r>
    </w:p>
    <w:p w14:paraId="76B04E74" w14:textId="77777777" w:rsidR="007F13EA" w:rsidRPr="006652C0" w:rsidRDefault="007F13EA" w:rsidP="007F13EA">
      <w:pPr>
        <w:rPr>
          <w:rFonts w:ascii="Calibri" w:hAnsi="Calibri" w:cs="Calibri"/>
          <w:sz w:val="22"/>
          <w:szCs w:val="22"/>
          <w:lang w:val="en-CA" w:eastAsia="en-US"/>
        </w:rPr>
      </w:pPr>
      <w:r>
        <w:rPr>
          <w:rFonts w:ascii="Calibri" w:hAnsi="Calibri" w:cs="Calibri"/>
          <w:sz w:val="22"/>
          <w:szCs w:val="22"/>
          <w:lang w:val="en-CA" w:eastAsia="en-US"/>
        </w:rPr>
        <w:t>As part of a collaborative and innovative team you will have the opportunity to make a positive impact in our communities and be a part of our vision of e</w:t>
      </w:r>
      <w:r w:rsidRPr="006652C0">
        <w:rPr>
          <w:rFonts w:ascii="Calibri" w:hAnsi="Calibri" w:cs="Calibri"/>
          <w:sz w:val="22"/>
          <w:szCs w:val="22"/>
          <w:lang w:val="en-CA" w:eastAsia="en-US"/>
        </w:rPr>
        <w:t>ngaged communities that love,</w:t>
      </w:r>
      <w:r>
        <w:rPr>
          <w:rFonts w:ascii="Calibri" w:hAnsi="Calibri" w:cs="Calibri"/>
          <w:sz w:val="22"/>
          <w:szCs w:val="22"/>
          <w:lang w:val="en-CA" w:eastAsia="en-US"/>
        </w:rPr>
        <w:t xml:space="preserve"> </w:t>
      </w:r>
      <w:r w:rsidRPr="006652C0">
        <w:rPr>
          <w:rFonts w:ascii="Calibri" w:hAnsi="Calibri" w:cs="Calibri"/>
          <w:sz w:val="22"/>
          <w:szCs w:val="22"/>
          <w:lang w:val="en-CA" w:eastAsia="en-US"/>
        </w:rPr>
        <w:t>respect and appreciate</w:t>
      </w:r>
      <w:r>
        <w:rPr>
          <w:rFonts w:ascii="Calibri" w:hAnsi="Calibri" w:cs="Calibri"/>
          <w:sz w:val="22"/>
          <w:szCs w:val="22"/>
          <w:lang w:val="en-CA" w:eastAsia="en-US"/>
        </w:rPr>
        <w:t xml:space="preserve"> </w:t>
      </w:r>
      <w:r w:rsidRPr="006652C0">
        <w:rPr>
          <w:rFonts w:ascii="Calibri" w:hAnsi="Calibri" w:cs="Calibri"/>
          <w:sz w:val="22"/>
          <w:szCs w:val="22"/>
          <w:lang w:val="en-CA" w:eastAsia="en-US"/>
        </w:rPr>
        <w:t>our natural environment.</w:t>
      </w:r>
      <w:r>
        <w:rPr>
          <w:rFonts w:ascii="Calibri" w:hAnsi="Calibri" w:cs="Calibri"/>
          <w:sz w:val="22"/>
          <w:szCs w:val="22"/>
          <w:lang w:val="en-CA" w:eastAsia="en-US"/>
        </w:rPr>
        <w:t xml:space="preserve"> You will be part of an inclusive organization that:</w:t>
      </w:r>
    </w:p>
    <w:p w14:paraId="14960428" w14:textId="77777777" w:rsidR="00BF6053" w:rsidRPr="00527424" w:rsidRDefault="00BF6053" w:rsidP="00BF6053">
      <w:pPr>
        <w:numPr>
          <w:ilvl w:val="0"/>
          <w:numId w:val="77"/>
        </w:numPr>
        <w:ind w:left="720" w:hanging="270"/>
        <w:rPr>
          <w:rFonts w:ascii="Calibri" w:eastAsia="Times New Roman" w:hAnsi="Calibri"/>
          <w:sz w:val="22"/>
          <w:szCs w:val="22"/>
          <w:lang w:eastAsia="en-US"/>
        </w:rPr>
      </w:pPr>
      <w:r>
        <w:rPr>
          <w:rFonts w:ascii="Calibri" w:eastAsia="Times New Roman" w:hAnsi="Calibri"/>
          <w:sz w:val="22"/>
          <w:szCs w:val="22"/>
          <w:lang w:eastAsia="en-US"/>
        </w:rPr>
        <w:t xml:space="preserve">Offers potential for career growth and pursuing professional development. </w:t>
      </w:r>
    </w:p>
    <w:p w14:paraId="5A2A32EE" w14:textId="77777777" w:rsidR="00BF6053" w:rsidRDefault="00BF6053" w:rsidP="00BF6053">
      <w:pPr>
        <w:numPr>
          <w:ilvl w:val="0"/>
          <w:numId w:val="77"/>
        </w:numPr>
        <w:ind w:left="720" w:hanging="270"/>
        <w:rPr>
          <w:rFonts w:ascii="Calibri" w:eastAsia="Times New Roman" w:hAnsi="Calibri"/>
          <w:sz w:val="22"/>
          <w:szCs w:val="22"/>
          <w:lang w:eastAsia="en-US"/>
        </w:rPr>
      </w:pPr>
      <w:proofErr w:type="gramStart"/>
      <w:r>
        <w:rPr>
          <w:rFonts w:ascii="Calibri" w:eastAsia="Times New Roman" w:hAnsi="Calibri"/>
          <w:sz w:val="22"/>
          <w:szCs w:val="22"/>
          <w:lang w:eastAsia="en-US"/>
        </w:rPr>
        <w:t>Has</w:t>
      </w:r>
      <w:proofErr w:type="gramEnd"/>
      <w:r>
        <w:rPr>
          <w:rFonts w:ascii="Calibri" w:eastAsia="Times New Roman" w:hAnsi="Calibri"/>
          <w:sz w:val="22"/>
          <w:szCs w:val="22"/>
          <w:lang w:eastAsia="en-US"/>
        </w:rPr>
        <w:t xml:space="preserve"> a workplace that values your input, development, and well-being.</w:t>
      </w:r>
    </w:p>
    <w:p w14:paraId="1FF0C618" w14:textId="77777777" w:rsidR="00BF6053" w:rsidRDefault="00BF6053" w:rsidP="00BF6053">
      <w:pPr>
        <w:numPr>
          <w:ilvl w:val="0"/>
          <w:numId w:val="77"/>
        </w:numPr>
        <w:ind w:left="720" w:hanging="270"/>
        <w:rPr>
          <w:rFonts w:ascii="Calibri" w:eastAsia="Times New Roman" w:hAnsi="Calibri"/>
          <w:sz w:val="22"/>
          <w:szCs w:val="22"/>
          <w:lang w:eastAsia="en-US"/>
        </w:rPr>
      </w:pPr>
      <w:r>
        <w:rPr>
          <w:rFonts w:ascii="Calibri" w:eastAsia="Times New Roman" w:hAnsi="Calibri"/>
          <w:sz w:val="22"/>
          <w:szCs w:val="22"/>
          <w:lang w:eastAsia="en-US"/>
        </w:rPr>
        <w:t xml:space="preserve">Makes a positive impact on the communities we serve within our watershed. </w:t>
      </w:r>
    </w:p>
    <w:p w14:paraId="72EC389E" w14:textId="77777777" w:rsidR="00BF6053" w:rsidRDefault="00BF6053" w:rsidP="00BF6053">
      <w:pPr>
        <w:numPr>
          <w:ilvl w:val="0"/>
          <w:numId w:val="77"/>
        </w:numPr>
        <w:ind w:left="720" w:hanging="270"/>
        <w:rPr>
          <w:rFonts w:ascii="Calibri" w:eastAsia="Times New Roman" w:hAnsi="Calibri"/>
          <w:sz w:val="22"/>
          <w:szCs w:val="22"/>
          <w:lang w:eastAsia="en-US"/>
        </w:rPr>
      </w:pPr>
      <w:r>
        <w:rPr>
          <w:rFonts w:ascii="Calibri" w:eastAsia="Times New Roman" w:hAnsi="Calibri"/>
          <w:sz w:val="22"/>
          <w:szCs w:val="22"/>
          <w:lang w:eastAsia="en-US"/>
        </w:rPr>
        <w:t>Provides flexible work opportunities.</w:t>
      </w:r>
    </w:p>
    <w:p w14:paraId="6B45048D" w14:textId="77777777" w:rsidR="00BF6053" w:rsidRPr="006652C0" w:rsidRDefault="00BF6053" w:rsidP="00BF6053">
      <w:pPr>
        <w:numPr>
          <w:ilvl w:val="0"/>
          <w:numId w:val="77"/>
        </w:numPr>
        <w:ind w:left="720" w:hanging="270"/>
        <w:rPr>
          <w:rFonts w:ascii="Calibri" w:eastAsia="Times New Roman" w:hAnsi="Calibri"/>
          <w:sz w:val="22"/>
          <w:szCs w:val="22"/>
          <w:lang w:eastAsia="en-US"/>
        </w:rPr>
      </w:pPr>
      <w:r>
        <w:rPr>
          <w:rFonts w:ascii="Calibri" w:eastAsia="Times New Roman" w:hAnsi="Calibri"/>
          <w:sz w:val="22"/>
          <w:szCs w:val="22"/>
          <w:lang w:eastAsia="en-US"/>
        </w:rPr>
        <w:t xml:space="preserve">Has an office </w:t>
      </w:r>
      <w:proofErr w:type="gramStart"/>
      <w:r>
        <w:rPr>
          <w:rFonts w:ascii="Calibri" w:eastAsia="Times New Roman" w:hAnsi="Calibri"/>
          <w:sz w:val="22"/>
          <w:szCs w:val="22"/>
          <w:lang w:eastAsia="en-US"/>
        </w:rPr>
        <w:t>in the midst of</w:t>
      </w:r>
      <w:proofErr w:type="gramEnd"/>
      <w:r>
        <w:rPr>
          <w:rFonts w:ascii="Calibri" w:eastAsia="Times New Roman" w:hAnsi="Calibri"/>
          <w:sz w:val="22"/>
          <w:szCs w:val="22"/>
          <w:lang w:eastAsia="en-US"/>
        </w:rPr>
        <w:t xml:space="preserve"> our beautiful Ken Reid Conservation Area where you are surrounded by nature. </w:t>
      </w:r>
    </w:p>
    <w:p w14:paraId="709C3113" w14:textId="77777777" w:rsidR="007F13EA" w:rsidRPr="000868F9" w:rsidRDefault="007F13EA" w:rsidP="007F13EA">
      <w:pPr>
        <w:pStyle w:val="Heading1"/>
      </w:pPr>
      <w:r w:rsidRPr="000868F9">
        <w:t>Our Core Values</w:t>
      </w:r>
    </w:p>
    <w:p w14:paraId="3313A1D6" w14:textId="77777777" w:rsidR="007F13EA" w:rsidRPr="009E23B1" w:rsidRDefault="007F13EA" w:rsidP="007F13EA">
      <w:pPr>
        <w:rPr>
          <w:rFonts w:ascii="Calibri" w:hAnsi="Calibri" w:cs="Calibri"/>
          <w:sz w:val="22"/>
          <w:szCs w:val="22"/>
          <w:lang w:val="en-CA" w:eastAsia="en-US"/>
        </w:rPr>
      </w:pPr>
      <w:r w:rsidRPr="009E23B1">
        <w:rPr>
          <w:rFonts w:ascii="Calibri" w:hAnsi="Calibri" w:cs="Calibri"/>
          <w:sz w:val="22"/>
          <w:szCs w:val="22"/>
          <w:lang w:val="en-CA" w:eastAsia="en-US"/>
        </w:rPr>
        <w:t xml:space="preserve">Our values guide our actions, as they shape the kind of organization that we are part of. In </w:t>
      </w:r>
      <w:proofErr w:type="gramStart"/>
      <w:r w:rsidRPr="009E23B1">
        <w:rPr>
          <w:rFonts w:ascii="Calibri" w:hAnsi="Calibri" w:cs="Calibri"/>
          <w:sz w:val="22"/>
          <w:szCs w:val="22"/>
          <w:lang w:val="en-CA" w:eastAsia="en-US"/>
        </w:rPr>
        <w:t>all of</w:t>
      </w:r>
      <w:proofErr w:type="gramEnd"/>
      <w:r w:rsidRPr="009E23B1">
        <w:rPr>
          <w:rFonts w:ascii="Calibri" w:hAnsi="Calibri" w:cs="Calibri"/>
          <w:sz w:val="22"/>
          <w:szCs w:val="22"/>
          <w:lang w:val="en-CA" w:eastAsia="en-US"/>
        </w:rPr>
        <w:t xml:space="preserve"> our decision making, we will:</w:t>
      </w:r>
    </w:p>
    <w:p w14:paraId="13345301" w14:textId="77777777" w:rsidR="007F13EA" w:rsidRPr="004B5E34" w:rsidRDefault="007F13EA" w:rsidP="007F13EA">
      <w:pPr>
        <w:pStyle w:val="ListParagraph"/>
        <w:numPr>
          <w:ilvl w:val="0"/>
          <w:numId w:val="8"/>
        </w:numPr>
      </w:pPr>
      <w:r w:rsidRPr="004B5E34">
        <w:t>Act with Integrity</w:t>
      </w:r>
    </w:p>
    <w:p w14:paraId="5961130C" w14:textId="77777777" w:rsidR="007F13EA" w:rsidRPr="004B5E34" w:rsidRDefault="007F13EA" w:rsidP="007F13EA">
      <w:pPr>
        <w:pStyle w:val="ListParagraph"/>
        <w:numPr>
          <w:ilvl w:val="0"/>
          <w:numId w:val="8"/>
        </w:numPr>
      </w:pPr>
      <w:r w:rsidRPr="004B5E34">
        <w:t>Value Knowledge</w:t>
      </w:r>
    </w:p>
    <w:p w14:paraId="7C248A59" w14:textId="77777777" w:rsidR="007F13EA" w:rsidRPr="004B5E34" w:rsidRDefault="007F13EA" w:rsidP="007F13EA">
      <w:pPr>
        <w:pStyle w:val="ListParagraph"/>
        <w:numPr>
          <w:ilvl w:val="0"/>
          <w:numId w:val="8"/>
        </w:numPr>
      </w:pPr>
      <w:r w:rsidRPr="004B5E34">
        <w:t>Promote Teamwork</w:t>
      </w:r>
    </w:p>
    <w:p w14:paraId="20DC741E" w14:textId="77777777" w:rsidR="007F13EA" w:rsidRPr="004B5E34" w:rsidRDefault="007F13EA" w:rsidP="007F13EA">
      <w:pPr>
        <w:pStyle w:val="ListParagraph"/>
        <w:numPr>
          <w:ilvl w:val="0"/>
          <w:numId w:val="8"/>
        </w:numPr>
      </w:pPr>
      <w:r w:rsidRPr="004B5E34">
        <w:t>Achieve Performance Excellence</w:t>
      </w:r>
    </w:p>
    <w:p w14:paraId="18E8EDE5" w14:textId="59AA1542" w:rsidR="00E560B4" w:rsidRPr="005F302A" w:rsidRDefault="007F13EA" w:rsidP="007F13EA">
      <w:pPr>
        <w:pStyle w:val="ListParagraph"/>
        <w:numPr>
          <w:ilvl w:val="0"/>
          <w:numId w:val="8"/>
        </w:numPr>
      </w:pPr>
      <w:r w:rsidRPr="004B5E34">
        <w:t>Foster Innovation</w:t>
      </w:r>
    </w:p>
    <w:sectPr w:rsidR="00E560B4" w:rsidRPr="005F302A" w:rsidSect="00280383">
      <w:headerReference w:type="even" r:id="rId8"/>
      <w:headerReference w:type="default" r:id="rId9"/>
      <w:footerReference w:type="even" r:id="rId10"/>
      <w:footerReference w:type="default" r:id="rId11"/>
      <w:headerReference w:type="first" r:id="rId12"/>
      <w:footerReference w:type="first" r:id="rId13"/>
      <w:pgSz w:w="12240" w:h="15840"/>
      <w:pgMar w:top="1614" w:right="1080" w:bottom="1080" w:left="1080" w:header="720" w:footer="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673F" w14:textId="77777777" w:rsidR="000B2A13" w:rsidRDefault="000B2A13">
      <w:r>
        <w:separator/>
      </w:r>
    </w:p>
  </w:endnote>
  <w:endnote w:type="continuationSeparator" w:id="0">
    <w:p w14:paraId="470CD1DC" w14:textId="77777777" w:rsidR="000B2A13" w:rsidRDefault="000B2A13">
      <w:r>
        <w:continuationSeparator/>
      </w:r>
    </w:p>
  </w:endnote>
  <w:endnote w:type="continuationNotice" w:id="1">
    <w:p w14:paraId="74C22110" w14:textId="77777777" w:rsidR="000B2A13" w:rsidRDefault="000B2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7537" w14:textId="77777777" w:rsidR="003D2B6E" w:rsidRDefault="003D2B6E" w:rsidP="003B3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E71A3" w14:textId="77777777" w:rsidR="003D2B6E" w:rsidRDefault="003D2B6E" w:rsidP="003B33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3EF0" w14:textId="77777777" w:rsidR="001B4F43" w:rsidRDefault="005E2408" w:rsidP="005E2408">
    <w:pPr>
      <w:pStyle w:val="Footer"/>
      <w:tabs>
        <w:tab w:val="left" w:pos="795"/>
        <w:tab w:val="center" w:pos="5040"/>
      </w:tabs>
    </w:pPr>
    <w:r>
      <w:tab/>
    </w:r>
    <w:r>
      <w:tab/>
    </w:r>
    <w:r w:rsidR="001B4F43">
      <w:fldChar w:fldCharType="begin"/>
    </w:r>
    <w:r w:rsidR="001B4F43">
      <w:instrText xml:space="preserve"> PAGE   \* MERGEFORMAT </w:instrText>
    </w:r>
    <w:r w:rsidR="001B4F43">
      <w:fldChar w:fldCharType="separate"/>
    </w:r>
    <w:r w:rsidR="00074BB8">
      <w:rPr>
        <w:noProof/>
      </w:rPr>
      <w:t>1</w:t>
    </w:r>
    <w:r w:rsidR="001B4F43">
      <w:rPr>
        <w:noProof/>
      </w:rPr>
      <w:fldChar w:fldCharType="end"/>
    </w:r>
  </w:p>
  <w:p w14:paraId="3A786DA8" w14:textId="77777777" w:rsidR="001B4F43" w:rsidRDefault="001B4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5394" w14:textId="77777777" w:rsidR="00C87EC5" w:rsidRDefault="00C87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FD208" w14:textId="77777777" w:rsidR="000B2A13" w:rsidRDefault="000B2A13">
      <w:r>
        <w:separator/>
      </w:r>
    </w:p>
  </w:footnote>
  <w:footnote w:type="continuationSeparator" w:id="0">
    <w:p w14:paraId="3D982B7F" w14:textId="77777777" w:rsidR="000B2A13" w:rsidRDefault="000B2A13">
      <w:r>
        <w:continuationSeparator/>
      </w:r>
    </w:p>
  </w:footnote>
  <w:footnote w:type="continuationNotice" w:id="1">
    <w:p w14:paraId="77384D17" w14:textId="77777777" w:rsidR="000B2A13" w:rsidRDefault="000B2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405F" w14:textId="77777777" w:rsidR="00C87EC5" w:rsidRDefault="00C87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4E76" w14:textId="43037972" w:rsidR="00386C99" w:rsidRDefault="00C07DC4" w:rsidP="006205B8">
    <w:pPr>
      <w:pStyle w:val="Header"/>
      <w:tabs>
        <w:tab w:val="clear" w:pos="8640"/>
        <w:tab w:val="right" w:pos="9923"/>
      </w:tabs>
      <w:rPr>
        <w:rFonts w:ascii="Calibri" w:hAnsi="Calibri" w:cs="Calibri"/>
        <w:noProof/>
        <w:sz w:val="20"/>
        <w:szCs w:val="20"/>
        <w:lang w:eastAsia="en-US"/>
      </w:rPr>
    </w:pPr>
    <w:r>
      <w:rPr>
        <w:noProof/>
        <w:lang w:eastAsia="en-US"/>
      </w:rPr>
      <w:drawing>
        <wp:inline distT="0" distB="0" distL="0" distR="0" wp14:anchorId="5F966DDD" wp14:editId="29018E0E">
          <wp:extent cx="771525" cy="885825"/>
          <wp:effectExtent l="0" t="0" r="0" b="0"/>
          <wp:docPr id="5" name="Picture 5" descr="Kawartha Conservation Logo. A Look with trees and waves, with the words, Kawartha Conservation - Discover - Protect - Resto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wartha Conservation Logo. A Look with trees and waves, with the words, Kawartha Conservation - Discover - Protect - Restor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sidR="006205B8">
      <w:rPr>
        <w:noProof/>
        <w:lang w:eastAsia="en-US"/>
      </w:rPr>
      <w:tab/>
    </w:r>
    <w:r w:rsidR="006205B8">
      <w:rPr>
        <w:noProof/>
        <w:lang w:eastAsia="en-US"/>
      </w:rPr>
      <w:tab/>
      <w:t xml:space="preserve">     </w:t>
    </w:r>
    <w:r w:rsidR="006205B8" w:rsidRPr="00D6601B">
      <w:rPr>
        <w:rFonts w:ascii="Calibri" w:hAnsi="Calibri" w:cs="Calibri"/>
        <w:noProof/>
        <w:sz w:val="20"/>
        <w:szCs w:val="20"/>
        <w:lang w:eastAsia="en-US"/>
      </w:rPr>
      <w:t xml:space="preserve">   Page </w:t>
    </w:r>
    <w:r w:rsidR="006205B8" w:rsidRPr="006205B8">
      <w:rPr>
        <w:rFonts w:ascii="Calibri" w:hAnsi="Calibri" w:cs="Calibri"/>
        <w:noProof/>
        <w:sz w:val="20"/>
        <w:szCs w:val="20"/>
        <w:lang w:eastAsia="en-US"/>
      </w:rPr>
      <w:fldChar w:fldCharType="begin"/>
    </w:r>
    <w:r w:rsidR="006205B8" w:rsidRPr="006205B8">
      <w:rPr>
        <w:rFonts w:ascii="Calibri" w:hAnsi="Calibri" w:cs="Calibri"/>
        <w:noProof/>
        <w:sz w:val="20"/>
        <w:szCs w:val="20"/>
        <w:lang w:eastAsia="en-US"/>
      </w:rPr>
      <w:instrText xml:space="preserve"> PAGE   \* MERGEFORMAT </w:instrText>
    </w:r>
    <w:r w:rsidR="006205B8" w:rsidRPr="006205B8">
      <w:rPr>
        <w:rFonts w:ascii="Calibri" w:hAnsi="Calibri" w:cs="Calibri"/>
        <w:noProof/>
        <w:sz w:val="20"/>
        <w:szCs w:val="20"/>
        <w:lang w:eastAsia="en-US"/>
      </w:rPr>
      <w:fldChar w:fldCharType="separate"/>
    </w:r>
    <w:r w:rsidR="006205B8" w:rsidRPr="006205B8">
      <w:rPr>
        <w:rFonts w:ascii="Calibri" w:hAnsi="Calibri" w:cs="Calibri"/>
        <w:noProof/>
        <w:sz w:val="20"/>
        <w:szCs w:val="20"/>
        <w:lang w:eastAsia="en-US"/>
      </w:rPr>
      <w:t>1</w:t>
    </w:r>
    <w:r w:rsidR="006205B8" w:rsidRPr="006205B8">
      <w:rPr>
        <w:rFonts w:ascii="Calibri" w:hAnsi="Calibri" w:cs="Calibri"/>
        <w:noProof/>
        <w:sz w:val="20"/>
        <w:szCs w:val="20"/>
        <w:lang w:eastAsia="en-US"/>
      </w:rPr>
      <w:fldChar w:fldCharType="end"/>
    </w:r>
    <w:r w:rsidR="006205B8" w:rsidRPr="00D6601B">
      <w:rPr>
        <w:rFonts w:ascii="Calibri" w:hAnsi="Calibri" w:cs="Calibri"/>
        <w:noProof/>
        <w:sz w:val="20"/>
        <w:szCs w:val="20"/>
        <w:lang w:eastAsia="en-US"/>
      </w:rPr>
      <w:t xml:space="preserve"> of </w:t>
    </w:r>
    <w:r w:rsidR="00C87EC5">
      <w:rPr>
        <w:rFonts w:ascii="Calibri" w:hAnsi="Calibri" w:cs="Calibri"/>
        <w:noProof/>
        <w:sz w:val="20"/>
        <w:szCs w:val="20"/>
        <w:lang w:eastAsia="en-US"/>
      </w:rPr>
      <w:t>3</w:t>
    </w:r>
  </w:p>
  <w:p w14:paraId="0718AB29" w14:textId="77777777" w:rsidR="00280383" w:rsidRDefault="00280383" w:rsidP="006205B8">
    <w:pPr>
      <w:pStyle w:val="Header"/>
      <w:tabs>
        <w:tab w:val="clear" w:pos="8640"/>
        <w:tab w:val="right" w:pos="9923"/>
      </w:tabs>
      <w:rPr>
        <w:noProof/>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FA26" w14:textId="77777777" w:rsidR="00C87EC5" w:rsidRDefault="00C8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AAB"/>
    <w:multiLevelType w:val="hybridMultilevel"/>
    <w:tmpl w:val="9D10F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2F4CB7"/>
    <w:multiLevelType w:val="multilevel"/>
    <w:tmpl w:val="7AD0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C199A"/>
    <w:multiLevelType w:val="multilevel"/>
    <w:tmpl w:val="B064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508C1"/>
    <w:multiLevelType w:val="multilevel"/>
    <w:tmpl w:val="132A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D7CE7"/>
    <w:multiLevelType w:val="hybridMultilevel"/>
    <w:tmpl w:val="FFB08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B863D9"/>
    <w:multiLevelType w:val="multilevel"/>
    <w:tmpl w:val="A0E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E8141D"/>
    <w:multiLevelType w:val="hybridMultilevel"/>
    <w:tmpl w:val="8F44A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296FA8"/>
    <w:multiLevelType w:val="multilevel"/>
    <w:tmpl w:val="9F34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585177"/>
    <w:multiLevelType w:val="multilevel"/>
    <w:tmpl w:val="2B88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2B570B"/>
    <w:multiLevelType w:val="hybridMultilevel"/>
    <w:tmpl w:val="1FF07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EBD19DF"/>
    <w:multiLevelType w:val="hybridMultilevel"/>
    <w:tmpl w:val="70086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E22C83"/>
    <w:multiLevelType w:val="hybridMultilevel"/>
    <w:tmpl w:val="ACC0C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1F93930"/>
    <w:multiLevelType w:val="multilevel"/>
    <w:tmpl w:val="2E5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38261B"/>
    <w:multiLevelType w:val="multilevel"/>
    <w:tmpl w:val="1B20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3A3BC3"/>
    <w:multiLevelType w:val="multilevel"/>
    <w:tmpl w:val="BEF0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790D78"/>
    <w:multiLevelType w:val="multilevel"/>
    <w:tmpl w:val="C60A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D65E9D"/>
    <w:multiLevelType w:val="multilevel"/>
    <w:tmpl w:val="F72C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2115C1"/>
    <w:multiLevelType w:val="hybridMultilevel"/>
    <w:tmpl w:val="771CF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F4838F6"/>
    <w:multiLevelType w:val="multilevel"/>
    <w:tmpl w:val="D6B8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300D0A"/>
    <w:multiLevelType w:val="multilevel"/>
    <w:tmpl w:val="ED8E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AA6D0B"/>
    <w:multiLevelType w:val="hybridMultilevel"/>
    <w:tmpl w:val="2F483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7EE0E33"/>
    <w:multiLevelType w:val="multilevel"/>
    <w:tmpl w:val="EA74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EE4DDC"/>
    <w:multiLevelType w:val="multilevel"/>
    <w:tmpl w:val="798A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3D561B"/>
    <w:multiLevelType w:val="hybridMultilevel"/>
    <w:tmpl w:val="D50E2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C54B04"/>
    <w:multiLevelType w:val="multilevel"/>
    <w:tmpl w:val="28D8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677209"/>
    <w:multiLevelType w:val="multilevel"/>
    <w:tmpl w:val="28EC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B524E7"/>
    <w:multiLevelType w:val="multilevel"/>
    <w:tmpl w:val="E6E4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190D14"/>
    <w:multiLevelType w:val="hybridMultilevel"/>
    <w:tmpl w:val="B91CD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FD530C1"/>
    <w:multiLevelType w:val="multilevel"/>
    <w:tmpl w:val="1292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640E89"/>
    <w:multiLevelType w:val="multilevel"/>
    <w:tmpl w:val="879C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8A46E5"/>
    <w:multiLevelType w:val="multilevel"/>
    <w:tmpl w:val="213E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45168"/>
    <w:multiLevelType w:val="multilevel"/>
    <w:tmpl w:val="99B0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4C03EA"/>
    <w:multiLevelType w:val="multilevel"/>
    <w:tmpl w:val="8AAE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CE04F9"/>
    <w:multiLevelType w:val="multilevel"/>
    <w:tmpl w:val="F214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9A3DFF"/>
    <w:multiLevelType w:val="multilevel"/>
    <w:tmpl w:val="5900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EB26AD"/>
    <w:multiLevelType w:val="multilevel"/>
    <w:tmpl w:val="F9B6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A45B24"/>
    <w:multiLevelType w:val="multilevel"/>
    <w:tmpl w:val="5614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F01CCA"/>
    <w:multiLevelType w:val="multilevel"/>
    <w:tmpl w:val="4976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AE1D57"/>
    <w:multiLevelType w:val="multilevel"/>
    <w:tmpl w:val="B152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BE3D53"/>
    <w:multiLevelType w:val="multilevel"/>
    <w:tmpl w:val="C1C6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FD09F7"/>
    <w:multiLevelType w:val="multilevel"/>
    <w:tmpl w:val="DC6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073DFE"/>
    <w:multiLevelType w:val="hybridMultilevel"/>
    <w:tmpl w:val="F1CCD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89F4FE4"/>
    <w:multiLevelType w:val="hybridMultilevel"/>
    <w:tmpl w:val="42DA2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6BD5BCD"/>
    <w:multiLevelType w:val="multilevel"/>
    <w:tmpl w:val="32A0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82665AC"/>
    <w:multiLevelType w:val="hybridMultilevel"/>
    <w:tmpl w:val="76A66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85D3A7A"/>
    <w:multiLevelType w:val="multilevel"/>
    <w:tmpl w:val="3E82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D44583"/>
    <w:multiLevelType w:val="multilevel"/>
    <w:tmpl w:val="FE6A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38470A"/>
    <w:multiLevelType w:val="multilevel"/>
    <w:tmpl w:val="FA3E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0305C55"/>
    <w:multiLevelType w:val="multilevel"/>
    <w:tmpl w:val="E9C6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E03598"/>
    <w:multiLevelType w:val="hybridMultilevel"/>
    <w:tmpl w:val="68CE1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21F7EEE"/>
    <w:multiLevelType w:val="hybridMultilevel"/>
    <w:tmpl w:val="6E32E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2731D70"/>
    <w:multiLevelType w:val="multilevel"/>
    <w:tmpl w:val="2850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7D6E44"/>
    <w:multiLevelType w:val="multilevel"/>
    <w:tmpl w:val="D1AC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4B4F8E"/>
    <w:multiLevelType w:val="multilevel"/>
    <w:tmpl w:val="9DAE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4A67F13"/>
    <w:multiLevelType w:val="multilevel"/>
    <w:tmpl w:val="B3FC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AB4A52"/>
    <w:multiLevelType w:val="multilevel"/>
    <w:tmpl w:val="C3A4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5540282"/>
    <w:multiLevelType w:val="multilevel"/>
    <w:tmpl w:val="DDD8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7601724"/>
    <w:multiLevelType w:val="hybridMultilevel"/>
    <w:tmpl w:val="ECA2C9D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6F6AC3"/>
    <w:multiLevelType w:val="multilevel"/>
    <w:tmpl w:val="163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716711"/>
    <w:multiLevelType w:val="hybridMultilevel"/>
    <w:tmpl w:val="8BB08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9791A17"/>
    <w:multiLevelType w:val="hybridMultilevel"/>
    <w:tmpl w:val="43FC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936FA1"/>
    <w:multiLevelType w:val="multilevel"/>
    <w:tmpl w:val="91E4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A923BEB"/>
    <w:multiLevelType w:val="hybridMultilevel"/>
    <w:tmpl w:val="EFE85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6E1A3D"/>
    <w:multiLevelType w:val="multilevel"/>
    <w:tmpl w:val="A728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BBD0E6C"/>
    <w:multiLevelType w:val="multilevel"/>
    <w:tmpl w:val="0592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C4E36AD"/>
    <w:multiLevelType w:val="multilevel"/>
    <w:tmpl w:val="8BE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D325AF6"/>
    <w:multiLevelType w:val="multilevel"/>
    <w:tmpl w:val="A5BA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E4C274D"/>
    <w:multiLevelType w:val="multilevel"/>
    <w:tmpl w:val="CFC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E6C70AC"/>
    <w:multiLevelType w:val="multilevel"/>
    <w:tmpl w:val="7DC0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653203"/>
    <w:multiLevelType w:val="multilevel"/>
    <w:tmpl w:val="BC5E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4A70DC4"/>
    <w:multiLevelType w:val="hybridMultilevel"/>
    <w:tmpl w:val="9D96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6A7E9B"/>
    <w:multiLevelType w:val="multilevel"/>
    <w:tmpl w:val="9F12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A7C4AF6"/>
    <w:multiLevelType w:val="hybridMultilevel"/>
    <w:tmpl w:val="FBE8BB0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73" w15:restartNumberingAfterBreak="0">
    <w:nsid w:val="7BB06B69"/>
    <w:multiLevelType w:val="multilevel"/>
    <w:tmpl w:val="E4CC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E732AE"/>
    <w:multiLevelType w:val="multilevel"/>
    <w:tmpl w:val="F46E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A95521"/>
    <w:multiLevelType w:val="multilevel"/>
    <w:tmpl w:val="2698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CF0CE8"/>
    <w:multiLevelType w:val="multilevel"/>
    <w:tmpl w:val="843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8995721">
    <w:abstractNumId w:val="72"/>
  </w:num>
  <w:num w:numId="2" w16cid:durableId="1112285530">
    <w:abstractNumId w:val="27"/>
  </w:num>
  <w:num w:numId="3" w16cid:durableId="419108505">
    <w:abstractNumId w:val="0"/>
  </w:num>
  <w:num w:numId="4" w16cid:durableId="1284576610">
    <w:abstractNumId w:val="9"/>
  </w:num>
  <w:num w:numId="5" w16cid:durableId="1106077783">
    <w:abstractNumId w:val="41"/>
  </w:num>
  <w:num w:numId="6" w16cid:durableId="298921202">
    <w:abstractNumId w:val="4"/>
  </w:num>
  <w:num w:numId="7" w16cid:durableId="626400236">
    <w:abstractNumId w:val="10"/>
  </w:num>
  <w:num w:numId="8" w16cid:durableId="1789927505">
    <w:abstractNumId w:val="11"/>
  </w:num>
  <w:num w:numId="9" w16cid:durableId="128133836">
    <w:abstractNumId w:val="49"/>
  </w:num>
  <w:num w:numId="10" w16cid:durableId="1266697247">
    <w:abstractNumId w:val="6"/>
  </w:num>
  <w:num w:numId="11" w16cid:durableId="812216063">
    <w:abstractNumId w:val="57"/>
  </w:num>
  <w:num w:numId="12" w16cid:durableId="30232071">
    <w:abstractNumId w:val="17"/>
  </w:num>
  <w:num w:numId="13" w16cid:durableId="171383963">
    <w:abstractNumId w:val="42"/>
  </w:num>
  <w:num w:numId="14" w16cid:durableId="1643656207">
    <w:abstractNumId w:val="62"/>
  </w:num>
  <w:num w:numId="15" w16cid:durableId="1383099039">
    <w:abstractNumId w:val="23"/>
  </w:num>
  <w:num w:numId="16" w16cid:durableId="1630671304">
    <w:abstractNumId w:val="44"/>
  </w:num>
  <w:num w:numId="17" w16cid:durableId="1074745812">
    <w:abstractNumId w:val="60"/>
  </w:num>
  <w:num w:numId="18" w16cid:durableId="1167793833">
    <w:abstractNumId w:val="46"/>
  </w:num>
  <w:num w:numId="19" w16cid:durableId="709767808">
    <w:abstractNumId w:val="56"/>
  </w:num>
  <w:num w:numId="20" w16cid:durableId="19207646">
    <w:abstractNumId w:val="38"/>
  </w:num>
  <w:num w:numId="21" w16cid:durableId="1897354547">
    <w:abstractNumId w:val="31"/>
  </w:num>
  <w:num w:numId="22" w16cid:durableId="391735585">
    <w:abstractNumId w:val="28"/>
  </w:num>
  <w:num w:numId="23" w16cid:durableId="596208974">
    <w:abstractNumId w:val="51"/>
  </w:num>
  <w:num w:numId="24" w16cid:durableId="1564557695">
    <w:abstractNumId w:val="12"/>
  </w:num>
  <w:num w:numId="25" w16cid:durableId="1128625298">
    <w:abstractNumId w:val="35"/>
  </w:num>
  <w:num w:numId="26" w16cid:durableId="818762478">
    <w:abstractNumId w:val="32"/>
  </w:num>
  <w:num w:numId="27" w16cid:durableId="6098161">
    <w:abstractNumId w:val="40"/>
  </w:num>
  <w:num w:numId="28" w16cid:durableId="1952399763">
    <w:abstractNumId w:val="25"/>
  </w:num>
  <w:num w:numId="29" w16cid:durableId="632292876">
    <w:abstractNumId w:val="2"/>
  </w:num>
  <w:num w:numId="30" w16cid:durableId="401491051">
    <w:abstractNumId w:val="8"/>
  </w:num>
  <w:num w:numId="31" w16cid:durableId="130875942">
    <w:abstractNumId w:val="71"/>
  </w:num>
  <w:num w:numId="32" w16cid:durableId="1358388893">
    <w:abstractNumId w:val="66"/>
  </w:num>
  <w:num w:numId="33" w16cid:durableId="1614896082">
    <w:abstractNumId w:val="3"/>
  </w:num>
  <w:num w:numId="34" w16cid:durableId="626160800">
    <w:abstractNumId w:val="48"/>
  </w:num>
  <w:num w:numId="35" w16cid:durableId="542981603">
    <w:abstractNumId w:val="47"/>
  </w:num>
  <w:num w:numId="36" w16cid:durableId="88081926">
    <w:abstractNumId w:val="55"/>
  </w:num>
  <w:num w:numId="37" w16cid:durableId="1275941003">
    <w:abstractNumId w:val="20"/>
  </w:num>
  <w:num w:numId="38" w16cid:durableId="1243442994">
    <w:abstractNumId w:val="39"/>
  </w:num>
  <w:num w:numId="39" w16cid:durableId="47151356">
    <w:abstractNumId w:val="68"/>
  </w:num>
  <w:num w:numId="40" w16cid:durableId="738987069">
    <w:abstractNumId w:val="63"/>
  </w:num>
  <w:num w:numId="41" w16cid:durableId="1650089941">
    <w:abstractNumId w:val="53"/>
  </w:num>
  <w:num w:numId="42" w16cid:durableId="381447177">
    <w:abstractNumId w:val="30"/>
  </w:num>
  <w:num w:numId="43" w16cid:durableId="502402490">
    <w:abstractNumId w:val="1"/>
  </w:num>
  <w:num w:numId="44" w16cid:durableId="164983523">
    <w:abstractNumId w:val="52"/>
  </w:num>
  <w:num w:numId="45" w16cid:durableId="236869000">
    <w:abstractNumId w:val="67"/>
  </w:num>
  <w:num w:numId="46" w16cid:durableId="47916936">
    <w:abstractNumId w:val="15"/>
  </w:num>
  <w:num w:numId="47" w16cid:durableId="1643388081">
    <w:abstractNumId w:val="13"/>
  </w:num>
  <w:num w:numId="48" w16cid:durableId="888688004">
    <w:abstractNumId w:val="74"/>
  </w:num>
  <w:num w:numId="49" w16cid:durableId="1068307335">
    <w:abstractNumId w:val="5"/>
  </w:num>
  <w:num w:numId="50" w16cid:durableId="2116441039">
    <w:abstractNumId w:val="21"/>
  </w:num>
  <w:num w:numId="51" w16cid:durableId="778643120">
    <w:abstractNumId w:val="65"/>
  </w:num>
  <w:num w:numId="52" w16cid:durableId="673387020">
    <w:abstractNumId w:val="45"/>
  </w:num>
  <w:num w:numId="53" w16cid:durableId="90903495">
    <w:abstractNumId w:val="7"/>
  </w:num>
  <w:num w:numId="54" w16cid:durableId="1118641356">
    <w:abstractNumId w:val="73"/>
  </w:num>
  <w:num w:numId="55" w16cid:durableId="291790892">
    <w:abstractNumId w:val="76"/>
  </w:num>
  <w:num w:numId="56" w16cid:durableId="343752877">
    <w:abstractNumId w:val="33"/>
  </w:num>
  <w:num w:numId="57" w16cid:durableId="1214273398">
    <w:abstractNumId w:val="64"/>
  </w:num>
  <w:num w:numId="58" w16cid:durableId="1109862043">
    <w:abstractNumId w:val="14"/>
  </w:num>
  <w:num w:numId="59" w16cid:durableId="1287783626">
    <w:abstractNumId w:val="29"/>
  </w:num>
  <w:num w:numId="60" w16cid:durableId="608315318">
    <w:abstractNumId w:val="69"/>
  </w:num>
  <w:num w:numId="61" w16cid:durableId="1313438940">
    <w:abstractNumId w:val="59"/>
  </w:num>
  <w:num w:numId="62" w16cid:durableId="26416483">
    <w:abstractNumId w:val="34"/>
  </w:num>
  <w:num w:numId="63" w16cid:durableId="935558443">
    <w:abstractNumId w:val="26"/>
  </w:num>
  <w:num w:numId="64" w16cid:durableId="357242681">
    <w:abstractNumId w:val="16"/>
  </w:num>
  <w:num w:numId="65" w16cid:durableId="1940064215">
    <w:abstractNumId w:val="19"/>
  </w:num>
  <w:num w:numId="66" w16cid:durableId="1060177581">
    <w:abstractNumId w:val="58"/>
  </w:num>
  <w:num w:numId="67" w16cid:durableId="1221358424">
    <w:abstractNumId w:val="36"/>
  </w:num>
  <w:num w:numId="68" w16cid:durableId="986739970">
    <w:abstractNumId w:val="37"/>
  </w:num>
  <w:num w:numId="69" w16cid:durableId="240797476">
    <w:abstractNumId w:val="22"/>
  </w:num>
  <w:num w:numId="70" w16cid:durableId="520240667">
    <w:abstractNumId w:val="61"/>
  </w:num>
  <w:num w:numId="71" w16cid:durableId="1740130649">
    <w:abstractNumId w:val="43"/>
  </w:num>
  <w:num w:numId="72" w16cid:durableId="1834681970">
    <w:abstractNumId w:val="70"/>
  </w:num>
  <w:num w:numId="73" w16cid:durableId="222373697">
    <w:abstractNumId w:val="75"/>
  </w:num>
  <w:num w:numId="74" w16cid:durableId="63336367">
    <w:abstractNumId w:val="24"/>
  </w:num>
  <w:num w:numId="75" w16cid:durableId="2032609342">
    <w:abstractNumId w:val="54"/>
  </w:num>
  <w:num w:numId="76" w16cid:durableId="1352678888">
    <w:abstractNumId w:val="18"/>
  </w:num>
  <w:num w:numId="77" w16cid:durableId="968164127">
    <w:abstractNumId w:val="5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de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FC"/>
    <w:rsid w:val="000018A6"/>
    <w:rsid w:val="000022C1"/>
    <w:rsid w:val="000042F9"/>
    <w:rsid w:val="0000654C"/>
    <w:rsid w:val="00011F25"/>
    <w:rsid w:val="000124D9"/>
    <w:rsid w:val="00012AEF"/>
    <w:rsid w:val="000149CD"/>
    <w:rsid w:val="000230FD"/>
    <w:rsid w:val="00032681"/>
    <w:rsid w:val="000370F7"/>
    <w:rsid w:val="00040F27"/>
    <w:rsid w:val="00041061"/>
    <w:rsid w:val="0004410F"/>
    <w:rsid w:val="00044F8B"/>
    <w:rsid w:val="0005045C"/>
    <w:rsid w:val="00051AE4"/>
    <w:rsid w:val="00051E09"/>
    <w:rsid w:val="00053232"/>
    <w:rsid w:val="00053403"/>
    <w:rsid w:val="0005467C"/>
    <w:rsid w:val="00056C7B"/>
    <w:rsid w:val="00074524"/>
    <w:rsid w:val="00074ADF"/>
    <w:rsid w:val="00074BB8"/>
    <w:rsid w:val="0008302F"/>
    <w:rsid w:val="00083F0D"/>
    <w:rsid w:val="00084A86"/>
    <w:rsid w:val="00085804"/>
    <w:rsid w:val="00085AF2"/>
    <w:rsid w:val="00092973"/>
    <w:rsid w:val="000A06E0"/>
    <w:rsid w:val="000A3548"/>
    <w:rsid w:val="000A3830"/>
    <w:rsid w:val="000A6990"/>
    <w:rsid w:val="000B2A13"/>
    <w:rsid w:val="000B5293"/>
    <w:rsid w:val="000B68D3"/>
    <w:rsid w:val="000C09A1"/>
    <w:rsid w:val="000C64BE"/>
    <w:rsid w:val="000C7365"/>
    <w:rsid w:val="000D0FDB"/>
    <w:rsid w:val="000D377E"/>
    <w:rsid w:val="000E6D81"/>
    <w:rsid w:val="000F39A1"/>
    <w:rsid w:val="000F4AAC"/>
    <w:rsid w:val="000F5AD9"/>
    <w:rsid w:val="00100508"/>
    <w:rsid w:val="00102941"/>
    <w:rsid w:val="001032C1"/>
    <w:rsid w:val="00103F97"/>
    <w:rsid w:val="00104169"/>
    <w:rsid w:val="00104434"/>
    <w:rsid w:val="00104795"/>
    <w:rsid w:val="00107B84"/>
    <w:rsid w:val="00111DDC"/>
    <w:rsid w:val="0011379C"/>
    <w:rsid w:val="00121AB9"/>
    <w:rsid w:val="00121B9D"/>
    <w:rsid w:val="001228D1"/>
    <w:rsid w:val="00131C58"/>
    <w:rsid w:val="00132652"/>
    <w:rsid w:val="00133000"/>
    <w:rsid w:val="00134D52"/>
    <w:rsid w:val="0013501A"/>
    <w:rsid w:val="0013753E"/>
    <w:rsid w:val="00137784"/>
    <w:rsid w:val="00143A15"/>
    <w:rsid w:val="0015020D"/>
    <w:rsid w:val="001525D5"/>
    <w:rsid w:val="00161B4F"/>
    <w:rsid w:val="00164777"/>
    <w:rsid w:val="00183213"/>
    <w:rsid w:val="00193F65"/>
    <w:rsid w:val="00194F83"/>
    <w:rsid w:val="001B1C21"/>
    <w:rsid w:val="001B226D"/>
    <w:rsid w:val="001B4F43"/>
    <w:rsid w:val="001B7F80"/>
    <w:rsid w:val="001C2EB9"/>
    <w:rsid w:val="001C4A37"/>
    <w:rsid w:val="001C6235"/>
    <w:rsid w:val="001C7C64"/>
    <w:rsid w:val="001D0212"/>
    <w:rsid w:val="001D053E"/>
    <w:rsid w:val="001D7411"/>
    <w:rsid w:val="001E340B"/>
    <w:rsid w:val="001F4315"/>
    <w:rsid w:val="00201426"/>
    <w:rsid w:val="0020189B"/>
    <w:rsid w:val="002026C6"/>
    <w:rsid w:val="002129B5"/>
    <w:rsid w:val="00213FAE"/>
    <w:rsid w:val="0022377A"/>
    <w:rsid w:val="00224955"/>
    <w:rsid w:val="002275FC"/>
    <w:rsid w:val="00233594"/>
    <w:rsid w:val="0024106F"/>
    <w:rsid w:val="002410E0"/>
    <w:rsid w:val="002442C7"/>
    <w:rsid w:val="002447FB"/>
    <w:rsid w:val="00244876"/>
    <w:rsid w:val="00251E07"/>
    <w:rsid w:val="002601E0"/>
    <w:rsid w:val="002603EA"/>
    <w:rsid w:val="00260ABC"/>
    <w:rsid w:val="002616C6"/>
    <w:rsid w:val="0026419A"/>
    <w:rsid w:val="00267268"/>
    <w:rsid w:val="00272B19"/>
    <w:rsid w:val="00275F7C"/>
    <w:rsid w:val="00276685"/>
    <w:rsid w:val="00276D9D"/>
    <w:rsid w:val="00280383"/>
    <w:rsid w:val="00283E8B"/>
    <w:rsid w:val="0028635B"/>
    <w:rsid w:val="002868EE"/>
    <w:rsid w:val="00287A41"/>
    <w:rsid w:val="00295353"/>
    <w:rsid w:val="00297D7A"/>
    <w:rsid w:val="002A6474"/>
    <w:rsid w:val="002B0C5E"/>
    <w:rsid w:val="002C0843"/>
    <w:rsid w:val="002C3DE4"/>
    <w:rsid w:val="002C4BAF"/>
    <w:rsid w:val="002C64D2"/>
    <w:rsid w:val="002D266C"/>
    <w:rsid w:val="002E0FA6"/>
    <w:rsid w:val="002E4A75"/>
    <w:rsid w:val="002F01D6"/>
    <w:rsid w:val="002F2237"/>
    <w:rsid w:val="002F6C15"/>
    <w:rsid w:val="0030282B"/>
    <w:rsid w:val="00310D3F"/>
    <w:rsid w:val="00315AFB"/>
    <w:rsid w:val="003166BA"/>
    <w:rsid w:val="00320882"/>
    <w:rsid w:val="00320CA1"/>
    <w:rsid w:val="003215A2"/>
    <w:rsid w:val="00323CF9"/>
    <w:rsid w:val="0032441C"/>
    <w:rsid w:val="00324775"/>
    <w:rsid w:val="00324E23"/>
    <w:rsid w:val="00326D83"/>
    <w:rsid w:val="00334CF5"/>
    <w:rsid w:val="00335FEA"/>
    <w:rsid w:val="0034305B"/>
    <w:rsid w:val="00343C4F"/>
    <w:rsid w:val="00347707"/>
    <w:rsid w:val="00347970"/>
    <w:rsid w:val="003518C5"/>
    <w:rsid w:val="003670CA"/>
    <w:rsid w:val="003717D9"/>
    <w:rsid w:val="00372236"/>
    <w:rsid w:val="00376C99"/>
    <w:rsid w:val="0037769D"/>
    <w:rsid w:val="00380B84"/>
    <w:rsid w:val="0038181C"/>
    <w:rsid w:val="00386C99"/>
    <w:rsid w:val="00387275"/>
    <w:rsid w:val="00396BAA"/>
    <w:rsid w:val="003A76A2"/>
    <w:rsid w:val="003B339B"/>
    <w:rsid w:val="003B4BC0"/>
    <w:rsid w:val="003B723A"/>
    <w:rsid w:val="003C13C3"/>
    <w:rsid w:val="003D2B6E"/>
    <w:rsid w:val="003D4511"/>
    <w:rsid w:val="003D5039"/>
    <w:rsid w:val="003E584F"/>
    <w:rsid w:val="003E5CD9"/>
    <w:rsid w:val="003E77BE"/>
    <w:rsid w:val="003F1664"/>
    <w:rsid w:val="003F4692"/>
    <w:rsid w:val="003F60B3"/>
    <w:rsid w:val="003F67C2"/>
    <w:rsid w:val="003F6B44"/>
    <w:rsid w:val="00400D7A"/>
    <w:rsid w:val="004057F6"/>
    <w:rsid w:val="00416FF3"/>
    <w:rsid w:val="00425367"/>
    <w:rsid w:val="00426677"/>
    <w:rsid w:val="00431963"/>
    <w:rsid w:val="004322E6"/>
    <w:rsid w:val="00433198"/>
    <w:rsid w:val="0043705A"/>
    <w:rsid w:val="00437CDC"/>
    <w:rsid w:val="00437E53"/>
    <w:rsid w:val="00437EEF"/>
    <w:rsid w:val="00442263"/>
    <w:rsid w:val="00446019"/>
    <w:rsid w:val="00451C1E"/>
    <w:rsid w:val="004522F7"/>
    <w:rsid w:val="0045657D"/>
    <w:rsid w:val="00462721"/>
    <w:rsid w:val="004654A1"/>
    <w:rsid w:val="00466F3C"/>
    <w:rsid w:val="00474AF8"/>
    <w:rsid w:val="00475D2D"/>
    <w:rsid w:val="00476CA0"/>
    <w:rsid w:val="00482D99"/>
    <w:rsid w:val="0048619E"/>
    <w:rsid w:val="004914ED"/>
    <w:rsid w:val="004922F6"/>
    <w:rsid w:val="004956E9"/>
    <w:rsid w:val="004A07EA"/>
    <w:rsid w:val="004A0B0A"/>
    <w:rsid w:val="004A2B84"/>
    <w:rsid w:val="004B4325"/>
    <w:rsid w:val="004C0727"/>
    <w:rsid w:val="004C142C"/>
    <w:rsid w:val="004C22A8"/>
    <w:rsid w:val="004D400C"/>
    <w:rsid w:val="004D4F29"/>
    <w:rsid w:val="004D4F7C"/>
    <w:rsid w:val="004E0C95"/>
    <w:rsid w:val="004E47C0"/>
    <w:rsid w:val="004E4C20"/>
    <w:rsid w:val="004E769D"/>
    <w:rsid w:val="004F34F6"/>
    <w:rsid w:val="004F380E"/>
    <w:rsid w:val="004F5F48"/>
    <w:rsid w:val="00500E4A"/>
    <w:rsid w:val="00507EDB"/>
    <w:rsid w:val="0051176A"/>
    <w:rsid w:val="005134FA"/>
    <w:rsid w:val="00515429"/>
    <w:rsid w:val="005167E7"/>
    <w:rsid w:val="00520A10"/>
    <w:rsid w:val="005240DB"/>
    <w:rsid w:val="0052477B"/>
    <w:rsid w:val="00525604"/>
    <w:rsid w:val="00526C03"/>
    <w:rsid w:val="00526CE3"/>
    <w:rsid w:val="005312BE"/>
    <w:rsid w:val="00535E08"/>
    <w:rsid w:val="005409BB"/>
    <w:rsid w:val="00541128"/>
    <w:rsid w:val="005411F7"/>
    <w:rsid w:val="005450EE"/>
    <w:rsid w:val="005616A2"/>
    <w:rsid w:val="00563D7F"/>
    <w:rsid w:val="00564364"/>
    <w:rsid w:val="00573EA2"/>
    <w:rsid w:val="005809D8"/>
    <w:rsid w:val="00582D60"/>
    <w:rsid w:val="00583B9E"/>
    <w:rsid w:val="00591721"/>
    <w:rsid w:val="00597DB2"/>
    <w:rsid w:val="005A2496"/>
    <w:rsid w:val="005A2A33"/>
    <w:rsid w:val="005A40C5"/>
    <w:rsid w:val="005A612E"/>
    <w:rsid w:val="005A7088"/>
    <w:rsid w:val="005A79D5"/>
    <w:rsid w:val="005B3B90"/>
    <w:rsid w:val="005B5310"/>
    <w:rsid w:val="005D21BE"/>
    <w:rsid w:val="005D40E7"/>
    <w:rsid w:val="005D4264"/>
    <w:rsid w:val="005D538C"/>
    <w:rsid w:val="005D6B7D"/>
    <w:rsid w:val="005E2408"/>
    <w:rsid w:val="005E50F1"/>
    <w:rsid w:val="005F151F"/>
    <w:rsid w:val="005F302A"/>
    <w:rsid w:val="0060672B"/>
    <w:rsid w:val="00616813"/>
    <w:rsid w:val="006205B8"/>
    <w:rsid w:val="00620A1B"/>
    <w:rsid w:val="00623988"/>
    <w:rsid w:val="00623D56"/>
    <w:rsid w:val="00625005"/>
    <w:rsid w:val="006266E2"/>
    <w:rsid w:val="00626AE9"/>
    <w:rsid w:val="00637378"/>
    <w:rsid w:val="00644B89"/>
    <w:rsid w:val="00651C11"/>
    <w:rsid w:val="00652991"/>
    <w:rsid w:val="0065547D"/>
    <w:rsid w:val="0065610E"/>
    <w:rsid w:val="006600CF"/>
    <w:rsid w:val="00664C69"/>
    <w:rsid w:val="006679E8"/>
    <w:rsid w:val="00670266"/>
    <w:rsid w:val="0067118D"/>
    <w:rsid w:val="0068018A"/>
    <w:rsid w:val="00680A21"/>
    <w:rsid w:val="00680B88"/>
    <w:rsid w:val="006907CC"/>
    <w:rsid w:val="00696726"/>
    <w:rsid w:val="006A2001"/>
    <w:rsid w:val="006A3066"/>
    <w:rsid w:val="006A3824"/>
    <w:rsid w:val="006A6446"/>
    <w:rsid w:val="006C23F1"/>
    <w:rsid w:val="006C3925"/>
    <w:rsid w:val="006C5B32"/>
    <w:rsid w:val="006C7961"/>
    <w:rsid w:val="006D13FF"/>
    <w:rsid w:val="006D3617"/>
    <w:rsid w:val="006D39CF"/>
    <w:rsid w:val="006D6DD1"/>
    <w:rsid w:val="006E3B84"/>
    <w:rsid w:val="006E6001"/>
    <w:rsid w:val="006F068E"/>
    <w:rsid w:val="006F7D4F"/>
    <w:rsid w:val="00703230"/>
    <w:rsid w:val="00705073"/>
    <w:rsid w:val="007068AF"/>
    <w:rsid w:val="00707D7D"/>
    <w:rsid w:val="00712A40"/>
    <w:rsid w:val="00714306"/>
    <w:rsid w:val="00714885"/>
    <w:rsid w:val="0072636C"/>
    <w:rsid w:val="00726643"/>
    <w:rsid w:val="007305E3"/>
    <w:rsid w:val="00730906"/>
    <w:rsid w:val="00730D52"/>
    <w:rsid w:val="00731A83"/>
    <w:rsid w:val="007320BE"/>
    <w:rsid w:val="007369C5"/>
    <w:rsid w:val="00741F0C"/>
    <w:rsid w:val="007432A1"/>
    <w:rsid w:val="0075111A"/>
    <w:rsid w:val="0075525F"/>
    <w:rsid w:val="00756D4C"/>
    <w:rsid w:val="00760468"/>
    <w:rsid w:val="00763A71"/>
    <w:rsid w:val="007646F4"/>
    <w:rsid w:val="00765CC4"/>
    <w:rsid w:val="00766877"/>
    <w:rsid w:val="0077283D"/>
    <w:rsid w:val="007731B0"/>
    <w:rsid w:val="00775791"/>
    <w:rsid w:val="00795430"/>
    <w:rsid w:val="007A6E57"/>
    <w:rsid w:val="007B06F1"/>
    <w:rsid w:val="007B2064"/>
    <w:rsid w:val="007B303B"/>
    <w:rsid w:val="007B6341"/>
    <w:rsid w:val="007C0192"/>
    <w:rsid w:val="007C0DFB"/>
    <w:rsid w:val="007C4415"/>
    <w:rsid w:val="007D1152"/>
    <w:rsid w:val="007D7D40"/>
    <w:rsid w:val="007E1CBB"/>
    <w:rsid w:val="007E4824"/>
    <w:rsid w:val="007E6DD0"/>
    <w:rsid w:val="007E7345"/>
    <w:rsid w:val="007E7378"/>
    <w:rsid w:val="007F13EA"/>
    <w:rsid w:val="007F17E8"/>
    <w:rsid w:val="007F5BDD"/>
    <w:rsid w:val="007F618D"/>
    <w:rsid w:val="007F7AB7"/>
    <w:rsid w:val="008009BF"/>
    <w:rsid w:val="00801C56"/>
    <w:rsid w:val="00804930"/>
    <w:rsid w:val="0080654B"/>
    <w:rsid w:val="00806C5B"/>
    <w:rsid w:val="00806DF1"/>
    <w:rsid w:val="00810D84"/>
    <w:rsid w:val="0081503C"/>
    <w:rsid w:val="0081741A"/>
    <w:rsid w:val="00821789"/>
    <w:rsid w:val="00821B31"/>
    <w:rsid w:val="0082491D"/>
    <w:rsid w:val="0082750B"/>
    <w:rsid w:val="00831F20"/>
    <w:rsid w:val="00836A0B"/>
    <w:rsid w:val="0084213B"/>
    <w:rsid w:val="008455A8"/>
    <w:rsid w:val="00852A07"/>
    <w:rsid w:val="00861FBD"/>
    <w:rsid w:val="00862BD5"/>
    <w:rsid w:val="00864751"/>
    <w:rsid w:val="00867C55"/>
    <w:rsid w:val="00872177"/>
    <w:rsid w:val="008866A5"/>
    <w:rsid w:val="0089447A"/>
    <w:rsid w:val="008968A7"/>
    <w:rsid w:val="00896BC1"/>
    <w:rsid w:val="00896E27"/>
    <w:rsid w:val="008A590A"/>
    <w:rsid w:val="008B153D"/>
    <w:rsid w:val="008C5715"/>
    <w:rsid w:val="008C65D3"/>
    <w:rsid w:val="008C6CD4"/>
    <w:rsid w:val="008D0676"/>
    <w:rsid w:val="008D1844"/>
    <w:rsid w:val="008D23DC"/>
    <w:rsid w:val="008D4B99"/>
    <w:rsid w:val="008D6A80"/>
    <w:rsid w:val="008E44F6"/>
    <w:rsid w:val="008E7E2B"/>
    <w:rsid w:val="008F272B"/>
    <w:rsid w:val="008F2E21"/>
    <w:rsid w:val="00905E9C"/>
    <w:rsid w:val="00907BDC"/>
    <w:rsid w:val="00911BD2"/>
    <w:rsid w:val="00914C99"/>
    <w:rsid w:val="00916DBE"/>
    <w:rsid w:val="009323F9"/>
    <w:rsid w:val="0093798F"/>
    <w:rsid w:val="0094010D"/>
    <w:rsid w:val="00941DE8"/>
    <w:rsid w:val="00942A02"/>
    <w:rsid w:val="00942BBD"/>
    <w:rsid w:val="009441B8"/>
    <w:rsid w:val="009576A6"/>
    <w:rsid w:val="00957816"/>
    <w:rsid w:val="00960DA2"/>
    <w:rsid w:val="009642F6"/>
    <w:rsid w:val="00964F4C"/>
    <w:rsid w:val="0096505B"/>
    <w:rsid w:val="009651C3"/>
    <w:rsid w:val="00965B43"/>
    <w:rsid w:val="00965E75"/>
    <w:rsid w:val="00973863"/>
    <w:rsid w:val="0097415D"/>
    <w:rsid w:val="009769AC"/>
    <w:rsid w:val="00985990"/>
    <w:rsid w:val="009873AC"/>
    <w:rsid w:val="009916A6"/>
    <w:rsid w:val="00991BCE"/>
    <w:rsid w:val="009928B7"/>
    <w:rsid w:val="00996C9F"/>
    <w:rsid w:val="009A2538"/>
    <w:rsid w:val="009A3FC1"/>
    <w:rsid w:val="009B067F"/>
    <w:rsid w:val="009B5ECC"/>
    <w:rsid w:val="009C013F"/>
    <w:rsid w:val="009C15D8"/>
    <w:rsid w:val="009C38B5"/>
    <w:rsid w:val="009C6E60"/>
    <w:rsid w:val="009D0B77"/>
    <w:rsid w:val="009D10A4"/>
    <w:rsid w:val="009D18EA"/>
    <w:rsid w:val="009D5235"/>
    <w:rsid w:val="009E1099"/>
    <w:rsid w:val="009E1C6E"/>
    <w:rsid w:val="009E4D92"/>
    <w:rsid w:val="009E6128"/>
    <w:rsid w:val="009E6E86"/>
    <w:rsid w:val="009F0A13"/>
    <w:rsid w:val="009F1948"/>
    <w:rsid w:val="009F70D5"/>
    <w:rsid w:val="00A20C78"/>
    <w:rsid w:val="00A21AF5"/>
    <w:rsid w:val="00A22CFA"/>
    <w:rsid w:val="00A246F0"/>
    <w:rsid w:val="00A25E3E"/>
    <w:rsid w:val="00A3311F"/>
    <w:rsid w:val="00A35044"/>
    <w:rsid w:val="00A3527E"/>
    <w:rsid w:val="00A376DE"/>
    <w:rsid w:val="00A37F64"/>
    <w:rsid w:val="00A451F2"/>
    <w:rsid w:val="00A47D25"/>
    <w:rsid w:val="00A51FDE"/>
    <w:rsid w:val="00A54979"/>
    <w:rsid w:val="00A602BF"/>
    <w:rsid w:val="00A61B3F"/>
    <w:rsid w:val="00A63E54"/>
    <w:rsid w:val="00A67787"/>
    <w:rsid w:val="00A722EE"/>
    <w:rsid w:val="00A7271A"/>
    <w:rsid w:val="00A73EB9"/>
    <w:rsid w:val="00A74655"/>
    <w:rsid w:val="00A77240"/>
    <w:rsid w:val="00A80CD1"/>
    <w:rsid w:val="00A8540B"/>
    <w:rsid w:val="00A86306"/>
    <w:rsid w:val="00A917AF"/>
    <w:rsid w:val="00A92EEC"/>
    <w:rsid w:val="00A94291"/>
    <w:rsid w:val="00A96042"/>
    <w:rsid w:val="00AA0BEC"/>
    <w:rsid w:val="00AA52AA"/>
    <w:rsid w:val="00AB02A2"/>
    <w:rsid w:val="00AB08B0"/>
    <w:rsid w:val="00AB36CE"/>
    <w:rsid w:val="00AB7F9F"/>
    <w:rsid w:val="00AC306D"/>
    <w:rsid w:val="00AD3E4C"/>
    <w:rsid w:val="00AD3FCC"/>
    <w:rsid w:val="00AD5787"/>
    <w:rsid w:val="00AD6498"/>
    <w:rsid w:val="00AE2407"/>
    <w:rsid w:val="00AE2CFC"/>
    <w:rsid w:val="00AE7FF2"/>
    <w:rsid w:val="00AF31ED"/>
    <w:rsid w:val="00AF3FE4"/>
    <w:rsid w:val="00AF541C"/>
    <w:rsid w:val="00B00F3B"/>
    <w:rsid w:val="00B112FF"/>
    <w:rsid w:val="00B1286B"/>
    <w:rsid w:val="00B12A5F"/>
    <w:rsid w:val="00B132C0"/>
    <w:rsid w:val="00B1745C"/>
    <w:rsid w:val="00B249DB"/>
    <w:rsid w:val="00B253A1"/>
    <w:rsid w:val="00B31E79"/>
    <w:rsid w:val="00B33188"/>
    <w:rsid w:val="00B33B73"/>
    <w:rsid w:val="00B40C17"/>
    <w:rsid w:val="00B428A5"/>
    <w:rsid w:val="00B4302C"/>
    <w:rsid w:val="00B43943"/>
    <w:rsid w:val="00B4734B"/>
    <w:rsid w:val="00B52ADA"/>
    <w:rsid w:val="00B55616"/>
    <w:rsid w:val="00B559BF"/>
    <w:rsid w:val="00B569BA"/>
    <w:rsid w:val="00B60D23"/>
    <w:rsid w:val="00B6251B"/>
    <w:rsid w:val="00B62E24"/>
    <w:rsid w:val="00B6571C"/>
    <w:rsid w:val="00B66258"/>
    <w:rsid w:val="00B7080A"/>
    <w:rsid w:val="00B70B4E"/>
    <w:rsid w:val="00B751D1"/>
    <w:rsid w:val="00B8020B"/>
    <w:rsid w:val="00B80392"/>
    <w:rsid w:val="00B9425A"/>
    <w:rsid w:val="00B94314"/>
    <w:rsid w:val="00B97B81"/>
    <w:rsid w:val="00BA02A2"/>
    <w:rsid w:val="00BA0FA1"/>
    <w:rsid w:val="00BA2A2B"/>
    <w:rsid w:val="00BA71B3"/>
    <w:rsid w:val="00BB0755"/>
    <w:rsid w:val="00BB16EB"/>
    <w:rsid w:val="00BB2A43"/>
    <w:rsid w:val="00BB2F74"/>
    <w:rsid w:val="00BB45A1"/>
    <w:rsid w:val="00BB47FD"/>
    <w:rsid w:val="00BB55CC"/>
    <w:rsid w:val="00BB6A63"/>
    <w:rsid w:val="00BC28CF"/>
    <w:rsid w:val="00BC5073"/>
    <w:rsid w:val="00BD0867"/>
    <w:rsid w:val="00BD15C7"/>
    <w:rsid w:val="00BD4291"/>
    <w:rsid w:val="00BD4838"/>
    <w:rsid w:val="00BE08AB"/>
    <w:rsid w:val="00BE4B00"/>
    <w:rsid w:val="00BF02C6"/>
    <w:rsid w:val="00BF284B"/>
    <w:rsid w:val="00BF317A"/>
    <w:rsid w:val="00BF6053"/>
    <w:rsid w:val="00C01C8E"/>
    <w:rsid w:val="00C01F38"/>
    <w:rsid w:val="00C07DC4"/>
    <w:rsid w:val="00C11EEF"/>
    <w:rsid w:val="00C16221"/>
    <w:rsid w:val="00C164CD"/>
    <w:rsid w:val="00C17405"/>
    <w:rsid w:val="00C239C3"/>
    <w:rsid w:val="00C2642C"/>
    <w:rsid w:val="00C352A8"/>
    <w:rsid w:val="00C40F62"/>
    <w:rsid w:val="00C5351A"/>
    <w:rsid w:val="00C54190"/>
    <w:rsid w:val="00C669B3"/>
    <w:rsid w:val="00C71157"/>
    <w:rsid w:val="00C71879"/>
    <w:rsid w:val="00C76846"/>
    <w:rsid w:val="00C81244"/>
    <w:rsid w:val="00C8277D"/>
    <w:rsid w:val="00C84618"/>
    <w:rsid w:val="00C86036"/>
    <w:rsid w:val="00C87EC5"/>
    <w:rsid w:val="00C87EF4"/>
    <w:rsid w:val="00C90D8D"/>
    <w:rsid w:val="00C91D1F"/>
    <w:rsid w:val="00C928FD"/>
    <w:rsid w:val="00CA1DCB"/>
    <w:rsid w:val="00CA5D12"/>
    <w:rsid w:val="00CB3617"/>
    <w:rsid w:val="00CB3839"/>
    <w:rsid w:val="00CB3A5D"/>
    <w:rsid w:val="00CC182A"/>
    <w:rsid w:val="00CC4B36"/>
    <w:rsid w:val="00CC5DA3"/>
    <w:rsid w:val="00CD1995"/>
    <w:rsid w:val="00CD3064"/>
    <w:rsid w:val="00CF0DE9"/>
    <w:rsid w:val="00CF1700"/>
    <w:rsid w:val="00CF5604"/>
    <w:rsid w:val="00CF7247"/>
    <w:rsid w:val="00D02D3E"/>
    <w:rsid w:val="00D03541"/>
    <w:rsid w:val="00D1020D"/>
    <w:rsid w:val="00D1313A"/>
    <w:rsid w:val="00D17524"/>
    <w:rsid w:val="00D21B85"/>
    <w:rsid w:val="00D225F4"/>
    <w:rsid w:val="00D235CD"/>
    <w:rsid w:val="00D2593F"/>
    <w:rsid w:val="00D3424C"/>
    <w:rsid w:val="00D35231"/>
    <w:rsid w:val="00D430DB"/>
    <w:rsid w:val="00D43AA2"/>
    <w:rsid w:val="00D43E82"/>
    <w:rsid w:val="00D4732D"/>
    <w:rsid w:val="00D525CF"/>
    <w:rsid w:val="00D571B5"/>
    <w:rsid w:val="00D578CC"/>
    <w:rsid w:val="00D61503"/>
    <w:rsid w:val="00D6601B"/>
    <w:rsid w:val="00D70474"/>
    <w:rsid w:val="00D727F8"/>
    <w:rsid w:val="00D72CD6"/>
    <w:rsid w:val="00D73090"/>
    <w:rsid w:val="00D7610C"/>
    <w:rsid w:val="00D90891"/>
    <w:rsid w:val="00D93695"/>
    <w:rsid w:val="00D94CC3"/>
    <w:rsid w:val="00DA468E"/>
    <w:rsid w:val="00DB10BA"/>
    <w:rsid w:val="00DB6AC6"/>
    <w:rsid w:val="00DB7055"/>
    <w:rsid w:val="00DC1750"/>
    <w:rsid w:val="00DC380A"/>
    <w:rsid w:val="00DC6753"/>
    <w:rsid w:val="00DC6859"/>
    <w:rsid w:val="00DD12D7"/>
    <w:rsid w:val="00DD1779"/>
    <w:rsid w:val="00DD46FB"/>
    <w:rsid w:val="00DE2CAE"/>
    <w:rsid w:val="00DE5936"/>
    <w:rsid w:val="00DE6698"/>
    <w:rsid w:val="00DF17AB"/>
    <w:rsid w:val="00E00721"/>
    <w:rsid w:val="00E0353E"/>
    <w:rsid w:val="00E06899"/>
    <w:rsid w:val="00E10408"/>
    <w:rsid w:val="00E203EF"/>
    <w:rsid w:val="00E248E5"/>
    <w:rsid w:val="00E34A88"/>
    <w:rsid w:val="00E364DD"/>
    <w:rsid w:val="00E36E16"/>
    <w:rsid w:val="00E42BAB"/>
    <w:rsid w:val="00E42C2F"/>
    <w:rsid w:val="00E5082F"/>
    <w:rsid w:val="00E53871"/>
    <w:rsid w:val="00E560B4"/>
    <w:rsid w:val="00E56268"/>
    <w:rsid w:val="00E565CD"/>
    <w:rsid w:val="00E579D2"/>
    <w:rsid w:val="00E6484C"/>
    <w:rsid w:val="00E6582D"/>
    <w:rsid w:val="00E66FAA"/>
    <w:rsid w:val="00E84FF7"/>
    <w:rsid w:val="00E9012E"/>
    <w:rsid w:val="00E9235F"/>
    <w:rsid w:val="00E94D02"/>
    <w:rsid w:val="00EA0941"/>
    <w:rsid w:val="00EA3E84"/>
    <w:rsid w:val="00EB3FF8"/>
    <w:rsid w:val="00EB752F"/>
    <w:rsid w:val="00EC0E7C"/>
    <w:rsid w:val="00EC2989"/>
    <w:rsid w:val="00ED74A5"/>
    <w:rsid w:val="00ED74F2"/>
    <w:rsid w:val="00EE0406"/>
    <w:rsid w:val="00EE0EEE"/>
    <w:rsid w:val="00EE2F38"/>
    <w:rsid w:val="00EF0121"/>
    <w:rsid w:val="00EF1131"/>
    <w:rsid w:val="00EF547F"/>
    <w:rsid w:val="00EF55CE"/>
    <w:rsid w:val="00F0636F"/>
    <w:rsid w:val="00F06AC9"/>
    <w:rsid w:val="00F16E98"/>
    <w:rsid w:val="00F20F00"/>
    <w:rsid w:val="00F262A5"/>
    <w:rsid w:val="00F27936"/>
    <w:rsid w:val="00F32A39"/>
    <w:rsid w:val="00F450A6"/>
    <w:rsid w:val="00F47F8E"/>
    <w:rsid w:val="00F57C20"/>
    <w:rsid w:val="00F6002A"/>
    <w:rsid w:val="00F602E9"/>
    <w:rsid w:val="00F60AC3"/>
    <w:rsid w:val="00F7051C"/>
    <w:rsid w:val="00F71116"/>
    <w:rsid w:val="00F74279"/>
    <w:rsid w:val="00F826C3"/>
    <w:rsid w:val="00F83D1E"/>
    <w:rsid w:val="00F85AE5"/>
    <w:rsid w:val="00F8752D"/>
    <w:rsid w:val="00F915F3"/>
    <w:rsid w:val="00F946C5"/>
    <w:rsid w:val="00F94C86"/>
    <w:rsid w:val="00F967B9"/>
    <w:rsid w:val="00FA0624"/>
    <w:rsid w:val="00FA1111"/>
    <w:rsid w:val="00FA3389"/>
    <w:rsid w:val="00FA42F7"/>
    <w:rsid w:val="00FA449F"/>
    <w:rsid w:val="00FA457D"/>
    <w:rsid w:val="00FA574C"/>
    <w:rsid w:val="00FB1F5E"/>
    <w:rsid w:val="00FB5A8C"/>
    <w:rsid w:val="00FB5FCD"/>
    <w:rsid w:val="00FB7946"/>
    <w:rsid w:val="00FB7B92"/>
    <w:rsid w:val="00FB7CDC"/>
    <w:rsid w:val="00FC400E"/>
    <w:rsid w:val="00FC6F05"/>
    <w:rsid w:val="00FC70F3"/>
    <w:rsid w:val="00FD0B34"/>
    <w:rsid w:val="00FD15E4"/>
    <w:rsid w:val="00FD1F48"/>
    <w:rsid w:val="00FD4185"/>
    <w:rsid w:val="00FE0E39"/>
    <w:rsid w:val="00FE4C03"/>
    <w:rsid w:val="00FE5693"/>
    <w:rsid w:val="00FE7357"/>
    <w:rsid w:val="00FF64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ef"/>
    </o:shapedefaults>
    <o:shapelayout v:ext="edit">
      <o:idmap v:ext="edit" data="2"/>
    </o:shapelayout>
  </w:shapeDefaults>
  <w:decimalSymbol w:val="."/>
  <w:listSeparator w:val=","/>
  <w14:docId w14:val="6DCD297B"/>
  <w15:chartTrackingRefBased/>
  <w15:docId w15:val="{B57C8FF5-FA53-4BAD-AFE9-B5E41390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ja-JP"/>
    </w:rPr>
  </w:style>
  <w:style w:type="paragraph" w:styleId="Heading1">
    <w:name w:val="heading 1"/>
    <w:basedOn w:val="Normal"/>
    <w:next w:val="Normal"/>
    <w:link w:val="Heading1Char"/>
    <w:qFormat/>
    <w:rsid w:val="00A54979"/>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semiHidden/>
    <w:unhideWhenUsed/>
    <w:qFormat/>
    <w:rsid w:val="002410E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4795"/>
    <w:pPr>
      <w:tabs>
        <w:tab w:val="center" w:pos="4320"/>
        <w:tab w:val="right" w:pos="8640"/>
      </w:tabs>
    </w:pPr>
  </w:style>
  <w:style w:type="paragraph" w:styleId="Footer">
    <w:name w:val="footer"/>
    <w:basedOn w:val="Normal"/>
    <w:link w:val="FooterChar"/>
    <w:uiPriority w:val="99"/>
    <w:rsid w:val="00104795"/>
    <w:pPr>
      <w:tabs>
        <w:tab w:val="center" w:pos="4320"/>
        <w:tab w:val="right" w:pos="8640"/>
      </w:tabs>
    </w:pPr>
  </w:style>
  <w:style w:type="table" w:styleId="TableGrid">
    <w:name w:val="Table Grid"/>
    <w:basedOn w:val="TableNormal"/>
    <w:rsid w:val="00C8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339B"/>
  </w:style>
  <w:style w:type="character" w:styleId="CommentReference">
    <w:name w:val="annotation reference"/>
    <w:semiHidden/>
    <w:rsid w:val="00765CC4"/>
    <w:rPr>
      <w:sz w:val="16"/>
      <w:szCs w:val="16"/>
    </w:rPr>
  </w:style>
  <w:style w:type="paragraph" w:styleId="CommentText">
    <w:name w:val="annotation text"/>
    <w:basedOn w:val="Normal"/>
    <w:semiHidden/>
    <w:rsid w:val="00765CC4"/>
    <w:rPr>
      <w:sz w:val="20"/>
      <w:szCs w:val="20"/>
    </w:rPr>
  </w:style>
  <w:style w:type="paragraph" w:styleId="CommentSubject">
    <w:name w:val="annotation subject"/>
    <w:basedOn w:val="CommentText"/>
    <w:next w:val="CommentText"/>
    <w:semiHidden/>
    <w:rsid w:val="00765CC4"/>
    <w:rPr>
      <w:b/>
      <w:bCs/>
    </w:rPr>
  </w:style>
  <w:style w:type="paragraph" w:styleId="BalloonText">
    <w:name w:val="Balloon Text"/>
    <w:basedOn w:val="Normal"/>
    <w:semiHidden/>
    <w:rsid w:val="00765CC4"/>
    <w:rPr>
      <w:rFonts w:ascii="Tahoma" w:hAnsi="Tahoma" w:cs="Tahoma"/>
      <w:sz w:val="16"/>
      <w:szCs w:val="16"/>
    </w:rPr>
  </w:style>
  <w:style w:type="character" w:customStyle="1" w:styleId="FooterChar">
    <w:name w:val="Footer Char"/>
    <w:link w:val="Footer"/>
    <w:uiPriority w:val="99"/>
    <w:rsid w:val="009A2538"/>
    <w:rPr>
      <w:sz w:val="24"/>
      <w:szCs w:val="24"/>
      <w:lang w:val="en-US" w:eastAsia="ja-JP"/>
    </w:rPr>
  </w:style>
  <w:style w:type="paragraph" w:styleId="Revision">
    <w:name w:val="Revision"/>
    <w:hidden/>
    <w:uiPriority w:val="99"/>
    <w:semiHidden/>
    <w:rsid w:val="00F85AE5"/>
    <w:rPr>
      <w:sz w:val="24"/>
      <w:szCs w:val="24"/>
      <w:lang w:val="en-US" w:eastAsia="ja-JP"/>
    </w:rPr>
  </w:style>
  <w:style w:type="paragraph" w:styleId="ListParagraph">
    <w:name w:val="List Paragraph"/>
    <w:basedOn w:val="Normal"/>
    <w:uiPriority w:val="1"/>
    <w:qFormat/>
    <w:rsid w:val="00E84FF7"/>
    <w:pPr>
      <w:ind w:left="720"/>
    </w:pPr>
    <w:rPr>
      <w:rFonts w:ascii="Calibri" w:eastAsia="Calibri" w:hAnsi="Calibri"/>
      <w:sz w:val="22"/>
      <w:szCs w:val="22"/>
      <w:lang w:val="en-CA" w:eastAsia="en-CA"/>
    </w:rPr>
  </w:style>
  <w:style w:type="paragraph" w:customStyle="1" w:styleId="Default">
    <w:name w:val="Default"/>
    <w:rsid w:val="00267268"/>
    <w:pPr>
      <w:autoSpaceDE w:val="0"/>
      <w:autoSpaceDN w:val="0"/>
      <w:adjustRightInd w:val="0"/>
    </w:pPr>
    <w:rPr>
      <w:rFonts w:ascii="Verdana" w:eastAsia="Calibri" w:hAnsi="Verdana" w:cs="Verdana"/>
      <w:color w:val="000000"/>
      <w:sz w:val="24"/>
      <w:szCs w:val="24"/>
      <w:lang w:val="en-US" w:eastAsia="en-US"/>
    </w:rPr>
  </w:style>
  <w:style w:type="character" w:customStyle="1" w:styleId="Heading1Char">
    <w:name w:val="Heading 1 Char"/>
    <w:link w:val="Heading1"/>
    <w:rsid w:val="00A54979"/>
    <w:rPr>
      <w:rFonts w:ascii="Calibri Light" w:eastAsia="Times New Roman" w:hAnsi="Calibri Light" w:cs="Times New Roman"/>
      <w:b/>
      <w:bCs/>
      <w:kern w:val="32"/>
      <w:sz w:val="32"/>
      <w:szCs w:val="32"/>
      <w:lang w:val="en-US" w:eastAsia="ja-JP"/>
    </w:rPr>
  </w:style>
  <w:style w:type="character" w:styleId="Strong">
    <w:name w:val="Strong"/>
    <w:qFormat/>
    <w:rsid w:val="008E7E2B"/>
    <w:rPr>
      <w:b/>
      <w:bCs/>
    </w:rPr>
  </w:style>
  <w:style w:type="paragraph" w:styleId="NoSpacing">
    <w:name w:val="No Spacing"/>
    <w:uiPriority w:val="1"/>
    <w:qFormat/>
    <w:rsid w:val="008E7E2B"/>
    <w:rPr>
      <w:sz w:val="24"/>
      <w:szCs w:val="24"/>
      <w:lang w:val="en-US" w:eastAsia="ja-JP"/>
    </w:rPr>
  </w:style>
  <w:style w:type="character" w:customStyle="1" w:styleId="Heading3Char">
    <w:name w:val="Heading 3 Char"/>
    <w:link w:val="Heading3"/>
    <w:semiHidden/>
    <w:rsid w:val="002410E0"/>
    <w:rPr>
      <w:rFonts w:ascii="Calibri Light" w:eastAsia="Times New Roman" w:hAnsi="Calibri Light" w:cs="Times New Roman"/>
      <w:b/>
      <w:bCs/>
      <w:sz w:val="26"/>
      <w:szCs w:val="26"/>
      <w:lang w:val="en-US" w:eastAsia="ja-JP"/>
    </w:rPr>
  </w:style>
  <w:style w:type="character" w:customStyle="1" w:styleId="HeaderChar">
    <w:name w:val="Header Char"/>
    <w:basedOn w:val="DefaultParagraphFont"/>
    <w:link w:val="Header"/>
    <w:uiPriority w:val="99"/>
    <w:rsid w:val="00C87EC5"/>
    <w:rPr>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23355">
      <w:bodyDiv w:val="1"/>
      <w:marLeft w:val="0"/>
      <w:marRight w:val="0"/>
      <w:marTop w:val="0"/>
      <w:marBottom w:val="0"/>
      <w:divBdr>
        <w:top w:val="none" w:sz="0" w:space="0" w:color="auto"/>
        <w:left w:val="none" w:sz="0" w:space="0" w:color="auto"/>
        <w:bottom w:val="none" w:sz="0" w:space="0" w:color="auto"/>
        <w:right w:val="none" w:sz="0" w:space="0" w:color="auto"/>
      </w:divBdr>
    </w:div>
    <w:div w:id="513307449">
      <w:bodyDiv w:val="1"/>
      <w:marLeft w:val="0"/>
      <w:marRight w:val="0"/>
      <w:marTop w:val="0"/>
      <w:marBottom w:val="0"/>
      <w:divBdr>
        <w:top w:val="none" w:sz="0" w:space="0" w:color="auto"/>
        <w:left w:val="none" w:sz="0" w:space="0" w:color="auto"/>
        <w:bottom w:val="none" w:sz="0" w:space="0" w:color="auto"/>
        <w:right w:val="none" w:sz="0" w:space="0" w:color="auto"/>
      </w:divBdr>
    </w:div>
    <w:div w:id="591428035">
      <w:bodyDiv w:val="1"/>
      <w:marLeft w:val="0"/>
      <w:marRight w:val="0"/>
      <w:marTop w:val="0"/>
      <w:marBottom w:val="0"/>
      <w:divBdr>
        <w:top w:val="none" w:sz="0" w:space="0" w:color="auto"/>
        <w:left w:val="none" w:sz="0" w:space="0" w:color="auto"/>
        <w:bottom w:val="none" w:sz="0" w:space="0" w:color="auto"/>
        <w:right w:val="none" w:sz="0" w:space="0" w:color="auto"/>
      </w:divBdr>
    </w:div>
    <w:div w:id="629828014">
      <w:bodyDiv w:val="1"/>
      <w:marLeft w:val="0"/>
      <w:marRight w:val="0"/>
      <w:marTop w:val="0"/>
      <w:marBottom w:val="0"/>
      <w:divBdr>
        <w:top w:val="none" w:sz="0" w:space="0" w:color="auto"/>
        <w:left w:val="none" w:sz="0" w:space="0" w:color="auto"/>
        <w:bottom w:val="none" w:sz="0" w:space="0" w:color="auto"/>
        <w:right w:val="none" w:sz="0" w:space="0" w:color="auto"/>
      </w:divBdr>
    </w:div>
    <w:div w:id="886910651">
      <w:bodyDiv w:val="1"/>
      <w:marLeft w:val="0"/>
      <w:marRight w:val="0"/>
      <w:marTop w:val="0"/>
      <w:marBottom w:val="0"/>
      <w:divBdr>
        <w:top w:val="none" w:sz="0" w:space="0" w:color="auto"/>
        <w:left w:val="none" w:sz="0" w:space="0" w:color="auto"/>
        <w:bottom w:val="none" w:sz="0" w:space="0" w:color="auto"/>
        <w:right w:val="none" w:sz="0" w:space="0" w:color="auto"/>
      </w:divBdr>
      <w:divsChild>
        <w:div w:id="736131575">
          <w:marLeft w:val="0"/>
          <w:marRight w:val="0"/>
          <w:marTop w:val="0"/>
          <w:marBottom w:val="0"/>
          <w:divBdr>
            <w:top w:val="none" w:sz="0" w:space="0" w:color="auto"/>
            <w:left w:val="none" w:sz="0" w:space="0" w:color="auto"/>
            <w:bottom w:val="none" w:sz="0" w:space="0" w:color="auto"/>
            <w:right w:val="none" w:sz="0" w:space="0" w:color="auto"/>
          </w:divBdr>
        </w:div>
        <w:div w:id="1045523842">
          <w:marLeft w:val="0"/>
          <w:marRight w:val="0"/>
          <w:marTop w:val="0"/>
          <w:marBottom w:val="0"/>
          <w:divBdr>
            <w:top w:val="none" w:sz="0" w:space="0" w:color="auto"/>
            <w:left w:val="none" w:sz="0" w:space="0" w:color="auto"/>
            <w:bottom w:val="none" w:sz="0" w:space="0" w:color="auto"/>
            <w:right w:val="none" w:sz="0" w:space="0" w:color="auto"/>
          </w:divBdr>
        </w:div>
        <w:div w:id="1391155012">
          <w:marLeft w:val="0"/>
          <w:marRight w:val="0"/>
          <w:marTop w:val="0"/>
          <w:marBottom w:val="0"/>
          <w:divBdr>
            <w:top w:val="none" w:sz="0" w:space="0" w:color="auto"/>
            <w:left w:val="none" w:sz="0" w:space="0" w:color="auto"/>
            <w:bottom w:val="none" w:sz="0" w:space="0" w:color="auto"/>
            <w:right w:val="none" w:sz="0" w:space="0" w:color="auto"/>
          </w:divBdr>
        </w:div>
        <w:div w:id="492184946">
          <w:marLeft w:val="0"/>
          <w:marRight w:val="0"/>
          <w:marTop w:val="0"/>
          <w:marBottom w:val="0"/>
          <w:divBdr>
            <w:top w:val="none" w:sz="0" w:space="0" w:color="auto"/>
            <w:left w:val="none" w:sz="0" w:space="0" w:color="auto"/>
            <w:bottom w:val="none" w:sz="0" w:space="0" w:color="auto"/>
            <w:right w:val="none" w:sz="0" w:space="0" w:color="auto"/>
          </w:divBdr>
        </w:div>
        <w:div w:id="1982617090">
          <w:marLeft w:val="0"/>
          <w:marRight w:val="0"/>
          <w:marTop w:val="0"/>
          <w:marBottom w:val="0"/>
          <w:divBdr>
            <w:top w:val="none" w:sz="0" w:space="0" w:color="auto"/>
            <w:left w:val="none" w:sz="0" w:space="0" w:color="auto"/>
            <w:bottom w:val="none" w:sz="0" w:space="0" w:color="auto"/>
            <w:right w:val="none" w:sz="0" w:space="0" w:color="auto"/>
          </w:divBdr>
        </w:div>
        <w:div w:id="1170411002">
          <w:marLeft w:val="0"/>
          <w:marRight w:val="0"/>
          <w:marTop w:val="0"/>
          <w:marBottom w:val="0"/>
          <w:divBdr>
            <w:top w:val="none" w:sz="0" w:space="0" w:color="auto"/>
            <w:left w:val="none" w:sz="0" w:space="0" w:color="auto"/>
            <w:bottom w:val="none" w:sz="0" w:space="0" w:color="auto"/>
            <w:right w:val="none" w:sz="0" w:space="0" w:color="auto"/>
          </w:divBdr>
        </w:div>
        <w:div w:id="1288514101">
          <w:marLeft w:val="0"/>
          <w:marRight w:val="0"/>
          <w:marTop w:val="0"/>
          <w:marBottom w:val="0"/>
          <w:divBdr>
            <w:top w:val="none" w:sz="0" w:space="0" w:color="auto"/>
            <w:left w:val="none" w:sz="0" w:space="0" w:color="auto"/>
            <w:bottom w:val="none" w:sz="0" w:space="0" w:color="auto"/>
            <w:right w:val="none" w:sz="0" w:space="0" w:color="auto"/>
          </w:divBdr>
        </w:div>
        <w:div w:id="679622511">
          <w:marLeft w:val="0"/>
          <w:marRight w:val="0"/>
          <w:marTop w:val="0"/>
          <w:marBottom w:val="0"/>
          <w:divBdr>
            <w:top w:val="none" w:sz="0" w:space="0" w:color="auto"/>
            <w:left w:val="none" w:sz="0" w:space="0" w:color="auto"/>
            <w:bottom w:val="none" w:sz="0" w:space="0" w:color="auto"/>
            <w:right w:val="none" w:sz="0" w:space="0" w:color="auto"/>
          </w:divBdr>
        </w:div>
        <w:div w:id="1835488419">
          <w:marLeft w:val="0"/>
          <w:marRight w:val="0"/>
          <w:marTop w:val="0"/>
          <w:marBottom w:val="0"/>
          <w:divBdr>
            <w:top w:val="none" w:sz="0" w:space="0" w:color="auto"/>
            <w:left w:val="none" w:sz="0" w:space="0" w:color="auto"/>
            <w:bottom w:val="none" w:sz="0" w:space="0" w:color="auto"/>
            <w:right w:val="none" w:sz="0" w:space="0" w:color="auto"/>
          </w:divBdr>
        </w:div>
        <w:div w:id="617761537">
          <w:marLeft w:val="0"/>
          <w:marRight w:val="0"/>
          <w:marTop w:val="0"/>
          <w:marBottom w:val="0"/>
          <w:divBdr>
            <w:top w:val="none" w:sz="0" w:space="0" w:color="auto"/>
            <w:left w:val="none" w:sz="0" w:space="0" w:color="auto"/>
            <w:bottom w:val="none" w:sz="0" w:space="0" w:color="auto"/>
            <w:right w:val="none" w:sz="0" w:space="0" w:color="auto"/>
          </w:divBdr>
        </w:div>
        <w:div w:id="3364276">
          <w:marLeft w:val="0"/>
          <w:marRight w:val="0"/>
          <w:marTop w:val="0"/>
          <w:marBottom w:val="0"/>
          <w:divBdr>
            <w:top w:val="none" w:sz="0" w:space="0" w:color="auto"/>
            <w:left w:val="none" w:sz="0" w:space="0" w:color="auto"/>
            <w:bottom w:val="none" w:sz="0" w:space="0" w:color="auto"/>
            <w:right w:val="none" w:sz="0" w:space="0" w:color="auto"/>
          </w:divBdr>
        </w:div>
        <w:div w:id="533081359">
          <w:marLeft w:val="0"/>
          <w:marRight w:val="0"/>
          <w:marTop w:val="0"/>
          <w:marBottom w:val="0"/>
          <w:divBdr>
            <w:top w:val="none" w:sz="0" w:space="0" w:color="auto"/>
            <w:left w:val="none" w:sz="0" w:space="0" w:color="auto"/>
            <w:bottom w:val="none" w:sz="0" w:space="0" w:color="auto"/>
            <w:right w:val="none" w:sz="0" w:space="0" w:color="auto"/>
          </w:divBdr>
        </w:div>
      </w:divsChild>
    </w:div>
    <w:div w:id="1237394063">
      <w:bodyDiv w:val="1"/>
      <w:marLeft w:val="0"/>
      <w:marRight w:val="0"/>
      <w:marTop w:val="0"/>
      <w:marBottom w:val="0"/>
      <w:divBdr>
        <w:top w:val="none" w:sz="0" w:space="0" w:color="auto"/>
        <w:left w:val="none" w:sz="0" w:space="0" w:color="auto"/>
        <w:bottom w:val="none" w:sz="0" w:space="0" w:color="auto"/>
        <w:right w:val="none" w:sz="0" w:space="0" w:color="auto"/>
      </w:divBdr>
    </w:div>
    <w:div w:id="1269508933">
      <w:bodyDiv w:val="1"/>
      <w:marLeft w:val="0"/>
      <w:marRight w:val="0"/>
      <w:marTop w:val="0"/>
      <w:marBottom w:val="0"/>
      <w:divBdr>
        <w:top w:val="none" w:sz="0" w:space="0" w:color="auto"/>
        <w:left w:val="none" w:sz="0" w:space="0" w:color="auto"/>
        <w:bottom w:val="none" w:sz="0" w:space="0" w:color="auto"/>
        <w:right w:val="none" w:sz="0" w:space="0" w:color="auto"/>
      </w:divBdr>
    </w:div>
    <w:div w:id="1270547645">
      <w:bodyDiv w:val="1"/>
      <w:marLeft w:val="0"/>
      <w:marRight w:val="0"/>
      <w:marTop w:val="0"/>
      <w:marBottom w:val="0"/>
      <w:divBdr>
        <w:top w:val="none" w:sz="0" w:space="0" w:color="auto"/>
        <w:left w:val="none" w:sz="0" w:space="0" w:color="auto"/>
        <w:bottom w:val="none" w:sz="0" w:space="0" w:color="auto"/>
        <w:right w:val="none" w:sz="0" w:space="0" w:color="auto"/>
      </w:divBdr>
    </w:div>
    <w:div w:id="1348869045">
      <w:bodyDiv w:val="1"/>
      <w:marLeft w:val="0"/>
      <w:marRight w:val="0"/>
      <w:marTop w:val="0"/>
      <w:marBottom w:val="0"/>
      <w:divBdr>
        <w:top w:val="none" w:sz="0" w:space="0" w:color="auto"/>
        <w:left w:val="none" w:sz="0" w:space="0" w:color="auto"/>
        <w:bottom w:val="none" w:sz="0" w:space="0" w:color="auto"/>
        <w:right w:val="none" w:sz="0" w:space="0" w:color="auto"/>
      </w:divBdr>
    </w:div>
    <w:div w:id="1440444021">
      <w:bodyDiv w:val="1"/>
      <w:marLeft w:val="0"/>
      <w:marRight w:val="0"/>
      <w:marTop w:val="0"/>
      <w:marBottom w:val="0"/>
      <w:divBdr>
        <w:top w:val="none" w:sz="0" w:space="0" w:color="auto"/>
        <w:left w:val="none" w:sz="0" w:space="0" w:color="auto"/>
        <w:bottom w:val="none" w:sz="0" w:space="0" w:color="auto"/>
        <w:right w:val="none" w:sz="0" w:space="0" w:color="auto"/>
      </w:divBdr>
    </w:div>
    <w:div w:id="1559127892">
      <w:bodyDiv w:val="1"/>
      <w:marLeft w:val="0"/>
      <w:marRight w:val="0"/>
      <w:marTop w:val="0"/>
      <w:marBottom w:val="0"/>
      <w:divBdr>
        <w:top w:val="none" w:sz="0" w:space="0" w:color="auto"/>
        <w:left w:val="none" w:sz="0" w:space="0" w:color="auto"/>
        <w:bottom w:val="none" w:sz="0" w:space="0" w:color="auto"/>
        <w:right w:val="none" w:sz="0" w:space="0" w:color="auto"/>
      </w:divBdr>
    </w:div>
    <w:div w:id="1583636292">
      <w:bodyDiv w:val="1"/>
      <w:marLeft w:val="0"/>
      <w:marRight w:val="0"/>
      <w:marTop w:val="0"/>
      <w:marBottom w:val="0"/>
      <w:divBdr>
        <w:top w:val="none" w:sz="0" w:space="0" w:color="auto"/>
        <w:left w:val="none" w:sz="0" w:space="0" w:color="auto"/>
        <w:bottom w:val="none" w:sz="0" w:space="0" w:color="auto"/>
        <w:right w:val="none" w:sz="0" w:space="0" w:color="auto"/>
      </w:divBdr>
    </w:div>
    <w:div w:id="1642350036">
      <w:bodyDiv w:val="1"/>
      <w:marLeft w:val="0"/>
      <w:marRight w:val="0"/>
      <w:marTop w:val="0"/>
      <w:marBottom w:val="0"/>
      <w:divBdr>
        <w:top w:val="none" w:sz="0" w:space="0" w:color="auto"/>
        <w:left w:val="none" w:sz="0" w:space="0" w:color="auto"/>
        <w:bottom w:val="none" w:sz="0" w:space="0" w:color="auto"/>
        <w:right w:val="none" w:sz="0" w:space="0" w:color="auto"/>
      </w:divBdr>
      <w:divsChild>
        <w:div w:id="1871601884">
          <w:marLeft w:val="0"/>
          <w:marRight w:val="0"/>
          <w:marTop w:val="0"/>
          <w:marBottom w:val="0"/>
          <w:divBdr>
            <w:top w:val="none" w:sz="0" w:space="0" w:color="auto"/>
            <w:left w:val="none" w:sz="0" w:space="0" w:color="auto"/>
            <w:bottom w:val="none" w:sz="0" w:space="0" w:color="auto"/>
            <w:right w:val="none" w:sz="0" w:space="0" w:color="auto"/>
          </w:divBdr>
        </w:div>
        <w:div w:id="1052313080">
          <w:marLeft w:val="0"/>
          <w:marRight w:val="0"/>
          <w:marTop w:val="0"/>
          <w:marBottom w:val="0"/>
          <w:divBdr>
            <w:top w:val="none" w:sz="0" w:space="0" w:color="auto"/>
            <w:left w:val="none" w:sz="0" w:space="0" w:color="auto"/>
            <w:bottom w:val="none" w:sz="0" w:space="0" w:color="auto"/>
            <w:right w:val="none" w:sz="0" w:space="0" w:color="auto"/>
          </w:divBdr>
        </w:div>
        <w:div w:id="1393039901">
          <w:marLeft w:val="0"/>
          <w:marRight w:val="0"/>
          <w:marTop w:val="0"/>
          <w:marBottom w:val="0"/>
          <w:divBdr>
            <w:top w:val="none" w:sz="0" w:space="0" w:color="auto"/>
            <w:left w:val="none" w:sz="0" w:space="0" w:color="auto"/>
            <w:bottom w:val="none" w:sz="0" w:space="0" w:color="auto"/>
            <w:right w:val="none" w:sz="0" w:space="0" w:color="auto"/>
          </w:divBdr>
        </w:div>
        <w:div w:id="1946115331">
          <w:marLeft w:val="0"/>
          <w:marRight w:val="0"/>
          <w:marTop w:val="0"/>
          <w:marBottom w:val="0"/>
          <w:divBdr>
            <w:top w:val="none" w:sz="0" w:space="0" w:color="auto"/>
            <w:left w:val="none" w:sz="0" w:space="0" w:color="auto"/>
            <w:bottom w:val="none" w:sz="0" w:space="0" w:color="auto"/>
            <w:right w:val="none" w:sz="0" w:space="0" w:color="auto"/>
          </w:divBdr>
        </w:div>
      </w:divsChild>
    </w:div>
    <w:div w:id="2006204308">
      <w:bodyDiv w:val="1"/>
      <w:marLeft w:val="0"/>
      <w:marRight w:val="0"/>
      <w:marTop w:val="0"/>
      <w:marBottom w:val="0"/>
      <w:divBdr>
        <w:top w:val="none" w:sz="0" w:space="0" w:color="auto"/>
        <w:left w:val="none" w:sz="0" w:space="0" w:color="auto"/>
        <w:bottom w:val="none" w:sz="0" w:space="0" w:color="auto"/>
        <w:right w:val="none" w:sz="0" w:space="0" w:color="auto"/>
      </w:divBdr>
      <w:divsChild>
        <w:div w:id="675229655">
          <w:marLeft w:val="0"/>
          <w:marRight w:val="0"/>
          <w:marTop w:val="0"/>
          <w:marBottom w:val="0"/>
          <w:divBdr>
            <w:top w:val="none" w:sz="0" w:space="0" w:color="auto"/>
            <w:left w:val="none" w:sz="0" w:space="0" w:color="auto"/>
            <w:bottom w:val="none" w:sz="0" w:space="0" w:color="auto"/>
            <w:right w:val="none" w:sz="0" w:space="0" w:color="auto"/>
          </w:divBdr>
        </w:div>
        <w:div w:id="1263218184">
          <w:marLeft w:val="0"/>
          <w:marRight w:val="0"/>
          <w:marTop w:val="0"/>
          <w:marBottom w:val="0"/>
          <w:divBdr>
            <w:top w:val="none" w:sz="0" w:space="0" w:color="auto"/>
            <w:left w:val="none" w:sz="0" w:space="0" w:color="auto"/>
            <w:bottom w:val="none" w:sz="0" w:space="0" w:color="auto"/>
            <w:right w:val="none" w:sz="0" w:space="0" w:color="auto"/>
          </w:divBdr>
        </w:div>
        <w:div w:id="1791969354">
          <w:marLeft w:val="0"/>
          <w:marRight w:val="0"/>
          <w:marTop w:val="0"/>
          <w:marBottom w:val="0"/>
          <w:divBdr>
            <w:top w:val="none" w:sz="0" w:space="0" w:color="auto"/>
            <w:left w:val="none" w:sz="0" w:space="0" w:color="auto"/>
            <w:bottom w:val="none" w:sz="0" w:space="0" w:color="auto"/>
            <w:right w:val="none" w:sz="0" w:space="0" w:color="auto"/>
          </w:divBdr>
        </w:div>
        <w:div w:id="1971788904">
          <w:marLeft w:val="0"/>
          <w:marRight w:val="0"/>
          <w:marTop w:val="0"/>
          <w:marBottom w:val="0"/>
          <w:divBdr>
            <w:top w:val="none" w:sz="0" w:space="0" w:color="auto"/>
            <w:left w:val="none" w:sz="0" w:space="0" w:color="auto"/>
            <w:bottom w:val="none" w:sz="0" w:space="0" w:color="auto"/>
            <w:right w:val="none" w:sz="0" w:space="0" w:color="auto"/>
          </w:divBdr>
        </w:div>
        <w:div w:id="667758534">
          <w:marLeft w:val="0"/>
          <w:marRight w:val="0"/>
          <w:marTop w:val="0"/>
          <w:marBottom w:val="0"/>
          <w:divBdr>
            <w:top w:val="none" w:sz="0" w:space="0" w:color="auto"/>
            <w:left w:val="none" w:sz="0" w:space="0" w:color="auto"/>
            <w:bottom w:val="none" w:sz="0" w:space="0" w:color="auto"/>
            <w:right w:val="none" w:sz="0" w:space="0" w:color="auto"/>
          </w:divBdr>
        </w:div>
        <w:div w:id="668946866">
          <w:marLeft w:val="0"/>
          <w:marRight w:val="0"/>
          <w:marTop w:val="0"/>
          <w:marBottom w:val="0"/>
          <w:divBdr>
            <w:top w:val="none" w:sz="0" w:space="0" w:color="auto"/>
            <w:left w:val="none" w:sz="0" w:space="0" w:color="auto"/>
            <w:bottom w:val="none" w:sz="0" w:space="0" w:color="auto"/>
            <w:right w:val="none" w:sz="0" w:space="0" w:color="auto"/>
          </w:divBdr>
        </w:div>
        <w:div w:id="2075857581">
          <w:marLeft w:val="0"/>
          <w:marRight w:val="0"/>
          <w:marTop w:val="0"/>
          <w:marBottom w:val="0"/>
          <w:divBdr>
            <w:top w:val="none" w:sz="0" w:space="0" w:color="auto"/>
            <w:left w:val="none" w:sz="0" w:space="0" w:color="auto"/>
            <w:bottom w:val="none" w:sz="0" w:space="0" w:color="auto"/>
            <w:right w:val="none" w:sz="0" w:space="0" w:color="auto"/>
          </w:divBdr>
        </w:div>
        <w:div w:id="600528175">
          <w:marLeft w:val="0"/>
          <w:marRight w:val="0"/>
          <w:marTop w:val="0"/>
          <w:marBottom w:val="0"/>
          <w:divBdr>
            <w:top w:val="none" w:sz="0" w:space="0" w:color="auto"/>
            <w:left w:val="none" w:sz="0" w:space="0" w:color="auto"/>
            <w:bottom w:val="none" w:sz="0" w:space="0" w:color="auto"/>
            <w:right w:val="none" w:sz="0" w:space="0" w:color="auto"/>
          </w:divBdr>
        </w:div>
        <w:div w:id="1408108723">
          <w:marLeft w:val="0"/>
          <w:marRight w:val="0"/>
          <w:marTop w:val="0"/>
          <w:marBottom w:val="0"/>
          <w:divBdr>
            <w:top w:val="none" w:sz="0" w:space="0" w:color="auto"/>
            <w:left w:val="none" w:sz="0" w:space="0" w:color="auto"/>
            <w:bottom w:val="none" w:sz="0" w:space="0" w:color="auto"/>
            <w:right w:val="none" w:sz="0" w:space="0" w:color="auto"/>
          </w:divBdr>
        </w:div>
        <w:div w:id="174851477">
          <w:marLeft w:val="0"/>
          <w:marRight w:val="0"/>
          <w:marTop w:val="0"/>
          <w:marBottom w:val="0"/>
          <w:divBdr>
            <w:top w:val="none" w:sz="0" w:space="0" w:color="auto"/>
            <w:left w:val="none" w:sz="0" w:space="0" w:color="auto"/>
            <w:bottom w:val="none" w:sz="0" w:space="0" w:color="auto"/>
            <w:right w:val="none" w:sz="0" w:space="0" w:color="auto"/>
          </w:divBdr>
        </w:div>
        <w:div w:id="606737598">
          <w:marLeft w:val="0"/>
          <w:marRight w:val="0"/>
          <w:marTop w:val="0"/>
          <w:marBottom w:val="0"/>
          <w:divBdr>
            <w:top w:val="none" w:sz="0" w:space="0" w:color="auto"/>
            <w:left w:val="none" w:sz="0" w:space="0" w:color="auto"/>
            <w:bottom w:val="none" w:sz="0" w:space="0" w:color="auto"/>
            <w:right w:val="none" w:sz="0" w:space="0" w:color="auto"/>
          </w:divBdr>
        </w:div>
        <w:div w:id="716975781">
          <w:marLeft w:val="0"/>
          <w:marRight w:val="0"/>
          <w:marTop w:val="0"/>
          <w:marBottom w:val="0"/>
          <w:divBdr>
            <w:top w:val="none" w:sz="0" w:space="0" w:color="auto"/>
            <w:left w:val="none" w:sz="0" w:space="0" w:color="auto"/>
            <w:bottom w:val="none" w:sz="0" w:space="0" w:color="auto"/>
            <w:right w:val="none" w:sz="0" w:space="0" w:color="auto"/>
          </w:divBdr>
        </w:div>
      </w:divsChild>
    </w:div>
    <w:div w:id="2084448554">
      <w:bodyDiv w:val="1"/>
      <w:marLeft w:val="0"/>
      <w:marRight w:val="0"/>
      <w:marTop w:val="0"/>
      <w:marBottom w:val="0"/>
      <w:divBdr>
        <w:top w:val="none" w:sz="0" w:space="0" w:color="auto"/>
        <w:left w:val="none" w:sz="0" w:space="0" w:color="auto"/>
        <w:bottom w:val="none" w:sz="0" w:space="0" w:color="auto"/>
        <w:right w:val="none" w:sz="0" w:space="0" w:color="auto"/>
      </w:divBdr>
    </w:div>
    <w:div w:id="2123184669">
      <w:bodyDiv w:val="1"/>
      <w:marLeft w:val="0"/>
      <w:marRight w:val="0"/>
      <w:marTop w:val="0"/>
      <w:marBottom w:val="0"/>
      <w:divBdr>
        <w:top w:val="none" w:sz="0" w:space="0" w:color="auto"/>
        <w:left w:val="none" w:sz="0" w:space="0" w:color="auto"/>
        <w:bottom w:val="none" w:sz="0" w:space="0" w:color="auto"/>
        <w:right w:val="none" w:sz="0" w:space="0" w:color="auto"/>
      </w:divBdr>
      <w:divsChild>
        <w:div w:id="377122168">
          <w:marLeft w:val="0"/>
          <w:marRight w:val="0"/>
          <w:marTop w:val="0"/>
          <w:marBottom w:val="0"/>
          <w:divBdr>
            <w:top w:val="none" w:sz="0" w:space="0" w:color="auto"/>
            <w:left w:val="none" w:sz="0" w:space="0" w:color="auto"/>
            <w:bottom w:val="none" w:sz="0" w:space="0" w:color="auto"/>
            <w:right w:val="none" w:sz="0" w:space="0" w:color="auto"/>
          </w:divBdr>
        </w:div>
        <w:div w:id="1237783436">
          <w:marLeft w:val="0"/>
          <w:marRight w:val="0"/>
          <w:marTop w:val="0"/>
          <w:marBottom w:val="0"/>
          <w:divBdr>
            <w:top w:val="none" w:sz="0" w:space="0" w:color="auto"/>
            <w:left w:val="none" w:sz="0" w:space="0" w:color="auto"/>
            <w:bottom w:val="none" w:sz="0" w:space="0" w:color="auto"/>
            <w:right w:val="none" w:sz="0" w:space="0" w:color="auto"/>
          </w:divBdr>
        </w:div>
        <w:div w:id="262959593">
          <w:marLeft w:val="0"/>
          <w:marRight w:val="0"/>
          <w:marTop w:val="0"/>
          <w:marBottom w:val="0"/>
          <w:divBdr>
            <w:top w:val="none" w:sz="0" w:space="0" w:color="auto"/>
            <w:left w:val="none" w:sz="0" w:space="0" w:color="auto"/>
            <w:bottom w:val="none" w:sz="0" w:space="0" w:color="auto"/>
            <w:right w:val="none" w:sz="0" w:space="0" w:color="auto"/>
          </w:divBdr>
        </w:div>
        <w:div w:id="888759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3579-62E0-4E14-994A-50DF3C4E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1062</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Mercer Human Resource Consulting</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Kristie Virgoe</dc:creator>
  <cp:keywords/>
  <cp:lastModifiedBy>Nancy Aspden</cp:lastModifiedBy>
  <cp:revision>11</cp:revision>
  <cp:lastPrinted>2016-11-18T15:03:00Z</cp:lastPrinted>
  <dcterms:created xsi:type="dcterms:W3CDTF">2025-01-30T14:53:00Z</dcterms:created>
  <dcterms:modified xsi:type="dcterms:W3CDTF">2025-02-03T14:34:00Z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DocID">
    <vt:lpwstr>f7e5ac4e595f40588fd257b83c1cf914</vt:lpwstr>
  </property>
</Properties>
</file>